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3CE" w:rsidRPr="00060321" w:rsidRDefault="000733CE" w:rsidP="000733CE">
      <w:pPr>
        <w:jc w:val="center"/>
        <w:rPr>
          <w:rFonts w:ascii="AnastasiaScript" w:hAnsi="AnastasiaScript"/>
          <w:b/>
          <w:color w:val="000000" w:themeColor="text1"/>
          <w:sz w:val="36"/>
          <w:szCs w:val="36"/>
        </w:rPr>
      </w:pPr>
      <w:proofErr w:type="spellStart"/>
      <w:r>
        <w:rPr>
          <w:rFonts w:ascii="AnastasiaScript" w:hAnsi="AnastasiaScript"/>
          <w:b/>
          <w:color w:val="000000" w:themeColor="text1"/>
          <w:sz w:val="36"/>
          <w:szCs w:val="36"/>
        </w:rPr>
        <w:t>Русский</w:t>
      </w:r>
      <w:proofErr w:type="spellEnd"/>
      <w:r>
        <w:rPr>
          <w:rFonts w:ascii="AnastasiaScript" w:hAnsi="AnastasiaScript"/>
          <w:b/>
          <w:color w:val="000000" w:themeColor="text1"/>
          <w:sz w:val="36"/>
          <w:szCs w:val="36"/>
        </w:rPr>
        <w:t xml:space="preserve"> </w:t>
      </w:r>
      <w:proofErr w:type="spellStart"/>
      <w:r>
        <w:rPr>
          <w:rFonts w:ascii="AnastasiaScript" w:hAnsi="AnastasiaScript"/>
          <w:b/>
          <w:color w:val="000000" w:themeColor="text1"/>
          <w:sz w:val="36"/>
          <w:szCs w:val="36"/>
        </w:rPr>
        <w:t>язык</w:t>
      </w:r>
      <w:proofErr w:type="spellEnd"/>
      <w:r>
        <w:rPr>
          <w:rFonts w:ascii="AnastasiaScript" w:hAnsi="AnastasiaScript"/>
          <w:b/>
          <w:color w:val="000000" w:themeColor="text1"/>
          <w:sz w:val="36"/>
          <w:szCs w:val="36"/>
        </w:rPr>
        <w:t xml:space="preserve"> 9 </w:t>
      </w:r>
      <w:proofErr w:type="spellStart"/>
      <w:r w:rsidRPr="00060321">
        <w:rPr>
          <w:rFonts w:ascii="AnastasiaScript" w:hAnsi="AnastasiaScript"/>
          <w:b/>
          <w:color w:val="000000" w:themeColor="text1"/>
          <w:sz w:val="36"/>
          <w:szCs w:val="36"/>
        </w:rPr>
        <w:t>класс</w:t>
      </w:r>
      <w:proofErr w:type="spellEnd"/>
    </w:p>
    <w:p w:rsidR="000733CE" w:rsidRPr="00060321" w:rsidRDefault="000733CE" w:rsidP="000733CE">
      <w:pPr>
        <w:contextualSpacing/>
        <w:jc w:val="center"/>
        <w:rPr>
          <w:color w:val="000000" w:themeColor="text1"/>
          <w:sz w:val="20"/>
          <w:szCs w:val="20"/>
        </w:rPr>
      </w:pPr>
      <w:r w:rsidRPr="00060321">
        <w:rPr>
          <w:color w:val="000000" w:themeColor="text1"/>
          <w:sz w:val="20"/>
          <w:szCs w:val="20"/>
        </w:rPr>
        <w:t xml:space="preserve">Програма для загальноосвітніх навчальних закладів  з українською мовою навчання (початок вивчення з 5 </w:t>
      </w:r>
      <w:proofErr w:type="spellStart"/>
      <w:r w:rsidRPr="00060321">
        <w:rPr>
          <w:color w:val="000000" w:themeColor="text1"/>
          <w:sz w:val="20"/>
          <w:szCs w:val="20"/>
        </w:rPr>
        <w:t>кл</w:t>
      </w:r>
      <w:proofErr w:type="spellEnd"/>
      <w:r w:rsidRPr="00060321">
        <w:rPr>
          <w:color w:val="000000" w:themeColor="text1"/>
          <w:sz w:val="20"/>
          <w:szCs w:val="20"/>
        </w:rPr>
        <w:t xml:space="preserve">.) .Укладачі: </w:t>
      </w:r>
      <w:proofErr w:type="spellStart"/>
      <w:r w:rsidRPr="00060321">
        <w:rPr>
          <w:color w:val="000000" w:themeColor="text1"/>
          <w:sz w:val="20"/>
          <w:szCs w:val="20"/>
        </w:rPr>
        <w:t>КурачЛ</w:t>
      </w:r>
      <w:r w:rsidR="008076EB">
        <w:rPr>
          <w:color w:val="000000" w:themeColor="text1"/>
          <w:sz w:val="20"/>
          <w:szCs w:val="20"/>
        </w:rPr>
        <w:t>.І</w:t>
      </w:r>
      <w:proofErr w:type="spellEnd"/>
      <w:r w:rsidR="008076EB">
        <w:rPr>
          <w:color w:val="000000" w:themeColor="text1"/>
          <w:sz w:val="20"/>
          <w:szCs w:val="20"/>
        </w:rPr>
        <w:t xml:space="preserve">., Корсаков В.О., </w:t>
      </w:r>
      <w:proofErr w:type="spellStart"/>
      <w:r w:rsidR="008076EB">
        <w:rPr>
          <w:color w:val="000000" w:themeColor="text1"/>
          <w:sz w:val="20"/>
          <w:szCs w:val="20"/>
        </w:rPr>
        <w:t>Фідкевич</w:t>
      </w:r>
      <w:proofErr w:type="spellEnd"/>
      <w:r w:rsidR="008076EB">
        <w:rPr>
          <w:color w:val="000000" w:themeColor="text1"/>
          <w:sz w:val="20"/>
          <w:szCs w:val="20"/>
        </w:rPr>
        <w:t xml:space="preserve"> О.Л</w:t>
      </w:r>
      <w:r w:rsidRPr="00060321">
        <w:rPr>
          <w:color w:val="000000" w:themeColor="text1"/>
          <w:sz w:val="20"/>
          <w:szCs w:val="20"/>
        </w:rPr>
        <w:t xml:space="preserve">., </w:t>
      </w:r>
      <w:proofErr w:type="spellStart"/>
      <w:r w:rsidRPr="00060321">
        <w:rPr>
          <w:color w:val="000000" w:themeColor="text1"/>
          <w:sz w:val="20"/>
          <w:szCs w:val="20"/>
        </w:rPr>
        <w:t>Кошкіна</w:t>
      </w:r>
      <w:proofErr w:type="spellEnd"/>
      <w:r w:rsidRPr="00060321">
        <w:rPr>
          <w:color w:val="000000" w:themeColor="text1"/>
          <w:sz w:val="20"/>
          <w:szCs w:val="20"/>
        </w:rPr>
        <w:t xml:space="preserve"> Ж.О., Ґудзик І.П.</w:t>
      </w:r>
    </w:p>
    <w:p w:rsidR="000733CE" w:rsidRPr="00060321" w:rsidRDefault="000733CE" w:rsidP="000733CE">
      <w:pPr>
        <w:contextualSpacing/>
        <w:jc w:val="center"/>
        <w:rPr>
          <w:color w:val="000000" w:themeColor="text1"/>
          <w:sz w:val="20"/>
          <w:szCs w:val="20"/>
        </w:rPr>
      </w:pPr>
      <w:r w:rsidRPr="00060321">
        <w:rPr>
          <w:color w:val="000000" w:themeColor="text1"/>
          <w:sz w:val="20"/>
          <w:szCs w:val="20"/>
        </w:rPr>
        <w:t xml:space="preserve">Підручник </w:t>
      </w:r>
      <w:proofErr w:type="spellStart"/>
      <w:r>
        <w:rPr>
          <w:color w:val="000000" w:themeColor="text1"/>
          <w:sz w:val="20"/>
          <w:szCs w:val="20"/>
        </w:rPr>
        <w:t>М.В.Коновалова,Г.Є.Фефилова</w:t>
      </w:r>
      <w:proofErr w:type="spellEnd"/>
      <w:r w:rsidRPr="00060321">
        <w:rPr>
          <w:color w:val="000000" w:themeColor="text1"/>
          <w:sz w:val="20"/>
          <w:szCs w:val="20"/>
        </w:rPr>
        <w:t xml:space="preserve">. </w:t>
      </w:r>
      <w:proofErr w:type="spellStart"/>
      <w:r w:rsidRPr="00060321">
        <w:rPr>
          <w:color w:val="000000" w:themeColor="text1"/>
          <w:sz w:val="20"/>
          <w:szCs w:val="20"/>
        </w:rPr>
        <w:t>Русский</w:t>
      </w:r>
      <w:proofErr w:type="spellEnd"/>
      <w:r w:rsidRPr="00060321">
        <w:rPr>
          <w:color w:val="000000" w:themeColor="text1"/>
          <w:sz w:val="20"/>
          <w:szCs w:val="20"/>
        </w:rPr>
        <w:t xml:space="preserve"> </w:t>
      </w:r>
      <w:proofErr w:type="spellStart"/>
      <w:r>
        <w:rPr>
          <w:color w:val="000000" w:themeColor="text1"/>
          <w:sz w:val="20"/>
          <w:szCs w:val="20"/>
        </w:rPr>
        <w:t>язык</w:t>
      </w:r>
      <w:proofErr w:type="spellEnd"/>
      <w:r>
        <w:rPr>
          <w:color w:val="000000" w:themeColor="text1"/>
          <w:sz w:val="20"/>
          <w:szCs w:val="20"/>
        </w:rPr>
        <w:t xml:space="preserve">. 9 </w:t>
      </w:r>
      <w:proofErr w:type="spellStart"/>
      <w:r>
        <w:rPr>
          <w:color w:val="000000" w:themeColor="text1"/>
          <w:sz w:val="20"/>
          <w:szCs w:val="20"/>
        </w:rPr>
        <w:t>класс</w:t>
      </w:r>
      <w:proofErr w:type="spellEnd"/>
      <w:r>
        <w:rPr>
          <w:color w:val="000000" w:themeColor="text1"/>
          <w:sz w:val="20"/>
          <w:szCs w:val="20"/>
        </w:rPr>
        <w:t xml:space="preserve">.- </w:t>
      </w:r>
      <w:proofErr w:type="spellStart"/>
      <w:r>
        <w:rPr>
          <w:color w:val="000000" w:themeColor="text1"/>
          <w:sz w:val="20"/>
          <w:szCs w:val="20"/>
        </w:rPr>
        <w:t>Х.:Основа</w:t>
      </w:r>
      <w:proofErr w:type="spellEnd"/>
      <w:r>
        <w:rPr>
          <w:color w:val="000000" w:themeColor="text1"/>
          <w:sz w:val="20"/>
          <w:szCs w:val="20"/>
        </w:rPr>
        <w:t>, 2017</w:t>
      </w:r>
      <w:r w:rsidRPr="00060321">
        <w:rPr>
          <w:color w:val="000000" w:themeColor="text1"/>
          <w:sz w:val="20"/>
          <w:szCs w:val="20"/>
        </w:rPr>
        <w:t xml:space="preserve"> </w:t>
      </w:r>
    </w:p>
    <w:p w:rsidR="000733CE" w:rsidRPr="00060321" w:rsidRDefault="000733CE" w:rsidP="000733CE">
      <w:pPr>
        <w:contextualSpacing/>
        <w:jc w:val="center"/>
        <w:rPr>
          <w:color w:val="000000" w:themeColor="text1"/>
          <w:sz w:val="20"/>
          <w:szCs w:val="20"/>
        </w:rPr>
      </w:pPr>
      <w:r w:rsidRPr="00060321">
        <w:rPr>
          <w:color w:val="000000" w:themeColor="text1"/>
          <w:sz w:val="20"/>
          <w:szCs w:val="20"/>
        </w:rPr>
        <w:t xml:space="preserve">(70 </w:t>
      </w:r>
      <w:proofErr w:type="spellStart"/>
      <w:r w:rsidRPr="00060321">
        <w:rPr>
          <w:color w:val="000000" w:themeColor="text1"/>
          <w:sz w:val="20"/>
          <w:szCs w:val="20"/>
        </w:rPr>
        <w:t>часов</w:t>
      </w:r>
      <w:proofErr w:type="spellEnd"/>
      <w:r w:rsidRPr="00060321">
        <w:rPr>
          <w:color w:val="000000" w:themeColor="text1"/>
          <w:sz w:val="20"/>
          <w:szCs w:val="20"/>
        </w:rPr>
        <w:t xml:space="preserve">; 2 </w:t>
      </w:r>
      <w:proofErr w:type="spellStart"/>
      <w:r w:rsidRPr="00060321">
        <w:rPr>
          <w:color w:val="000000" w:themeColor="text1"/>
          <w:sz w:val="20"/>
          <w:szCs w:val="20"/>
        </w:rPr>
        <w:t>часа</w:t>
      </w:r>
      <w:proofErr w:type="spellEnd"/>
      <w:r w:rsidRPr="00060321">
        <w:rPr>
          <w:color w:val="000000" w:themeColor="text1"/>
          <w:sz w:val="20"/>
          <w:szCs w:val="20"/>
        </w:rPr>
        <w:t xml:space="preserve"> в </w:t>
      </w:r>
      <w:proofErr w:type="spellStart"/>
      <w:r w:rsidRPr="00060321">
        <w:rPr>
          <w:color w:val="000000" w:themeColor="text1"/>
          <w:sz w:val="20"/>
          <w:szCs w:val="20"/>
        </w:rPr>
        <w:t>неделю</w:t>
      </w:r>
      <w:proofErr w:type="spellEnd"/>
      <w:r w:rsidRPr="00060321">
        <w:rPr>
          <w:color w:val="000000" w:themeColor="text1"/>
          <w:sz w:val="20"/>
          <w:szCs w:val="20"/>
        </w:rPr>
        <w:t>)</w:t>
      </w:r>
    </w:p>
    <w:p w:rsidR="000733CE" w:rsidRDefault="000733CE" w:rsidP="000733CE">
      <w:pPr>
        <w:keepNext/>
        <w:jc w:val="center"/>
        <w:outlineLvl w:val="4"/>
        <w:rPr>
          <w:rFonts w:ascii="Century Schoolbook" w:hAnsi="Century Schoolbook"/>
          <w:b/>
          <w:bCs/>
          <w:i/>
          <w:iCs/>
          <w:color w:val="C00000"/>
          <w:sz w:val="28"/>
        </w:rPr>
      </w:pPr>
      <w:r>
        <w:rPr>
          <w:rFonts w:ascii="Century Schoolbook" w:hAnsi="Century Schoolbook"/>
          <w:b/>
          <w:bCs/>
          <w:i/>
          <w:iCs/>
          <w:color w:val="C00000"/>
          <w:sz w:val="28"/>
        </w:rPr>
        <w:t>Календарно-тематичне  планування  уроків  російської мови</w:t>
      </w:r>
    </w:p>
    <w:p w:rsidR="000733CE" w:rsidRDefault="000733CE" w:rsidP="000733CE">
      <w:pPr>
        <w:ind w:hanging="142"/>
        <w:jc w:val="center"/>
        <w:rPr>
          <w:rFonts w:ascii="Century Schoolbook" w:hAnsi="Century Schoolbook"/>
          <w:b/>
          <w:bCs/>
          <w:i/>
          <w:iCs/>
          <w:color w:val="C00000"/>
          <w:sz w:val="28"/>
        </w:rPr>
      </w:pPr>
      <w:r>
        <w:rPr>
          <w:rFonts w:ascii="Century Schoolbook" w:hAnsi="Century Schoolbook"/>
          <w:b/>
          <w:bCs/>
          <w:i/>
          <w:iCs/>
          <w:color w:val="C00000"/>
          <w:sz w:val="28"/>
        </w:rPr>
        <w:t>9 клас</w:t>
      </w:r>
    </w:p>
    <w:tbl>
      <w:tblPr>
        <w:tblStyle w:val="a3"/>
        <w:tblW w:w="9395" w:type="dxa"/>
        <w:tblLayout w:type="fixed"/>
        <w:tblLook w:val="04A0" w:firstRow="1" w:lastRow="0" w:firstColumn="1" w:lastColumn="0" w:noHBand="0" w:noVBand="1"/>
      </w:tblPr>
      <w:tblGrid>
        <w:gridCol w:w="562"/>
        <w:gridCol w:w="7088"/>
        <w:gridCol w:w="850"/>
        <w:gridCol w:w="895"/>
      </w:tblGrid>
      <w:tr w:rsidR="000733CE" w:rsidTr="006804E2">
        <w:tc>
          <w:tcPr>
            <w:tcW w:w="562" w:type="dxa"/>
          </w:tcPr>
          <w:p w:rsidR="000733CE" w:rsidRDefault="000733CE">
            <w:r>
              <w:t>№п/п</w:t>
            </w:r>
          </w:p>
        </w:tc>
        <w:tc>
          <w:tcPr>
            <w:tcW w:w="7088" w:type="dxa"/>
          </w:tcPr>
          <w:p w:rsidR="000733CE" w:rsidRDefault="000733CE">
            <w:r>
              <w:t xml:space="preserve">                    </w:t>
            </w:r>
            <w:r w:rsidR="002E13EA">
              <w:t xml:space="preserve">    </w:t>
            </w:r>
            <w:r>
              <w:t>Тема уроку</w:t>
            </w:r>
          </w:p>
          <w:p w:rsidR="002E13EA" w:rsidRDefault="002E13EA">
            <w:r>
              <w:t xml:space="preserve">             </w:t>
            </w:r>
          </w:p>
          <w:p w:rsidR="002E13EA" w:rsidRPr="002E13EA" w:rsidRDefault="002E13EA">
            <w:pPr>
              <w:rPr>
                <w:b/>
                <w:i/>
                <w:sz w:val="28"/>
                <w:szCs w:val="28"/>
              </w:rPr>
            </w:pPr>
            <w:r>
              <w:t xml:space="preserve">                            </w:t>
            </w:r>
            <w:r w:rsidR="00A22FC9">
              <w:rPr>
                <w:b/>
                <w:i/>
                <w:sz w:val="28"/>
                <w:szCs w:val="28"/>
              </w:rPr>
              <w:t>І семестр. В</w:t>
            </w:r>
            <w:r>
              <w:rPr>
                <w:b/>
                <w:i/>
                <w:sz w:val="28"/>
                <w:szCs w:val="28"/>
              </w:rPr>
              <w:t xml:space="preserve">ступ </w:t>
            </w:r>
          </w:p>
        </w:tc>
        <w:tc>
          <w:tcPr>
            <w:tcW w:w="850" w:type="dxa"/>
          </w:tcPr>
          <w:p w:rsidR="000733CE" w:rsidRDefault="000733CE">
            <w:r>
              <w:t xml:space="preserve">Дата </w:t>
            </w:r>
            <w:proofErr w:type="spellStart"/>
            <w:r>
              <w:t>прове</w:t>
            </w:r>
            <w:proofErr w:type="spellEnd"/>
            <w:r>
              <w:t>-</w:t>
            </w:r>
          </w:p>
          <w:p w:rsidR="000733CE" w:rsidRDefault="000733CE">
            <w:proofErr w:type="spellStart"/>
            <w:r>
              <w:t>дення</w:t>
            </w:r>
            <w:proofErr w:type="spellEnd"/>
          </w:p>
        </w:tc>
        <w:tc>
          <w:tcPr>
            <w:tcW w:w="895" w:type="dxa"/>
          </w:tcPr>
          <w:p w:rsidR="000733CE" w:rsidRDefault="000733CE">
            <w:r>
              <w:t>примітка</w:t>
            </w:r>
          </w:p>
        </w:tc>
      </w:tr>
      <w:tr w:rsidR="000733CE" w:rsidTr="006804E2">
        <w:tc>
          <w:tcPr>
            <w:tcW w:w="562" w:type="dxa"/>
          </w:tcPr>
          <w:p w:rsidR="000733CE" w:rsidRDefault="000733CE">
            <w:r>
              <w:t>1.</w:t>
            </w:r>
          </w:p>
        </w:tc>
        <w:tc>
          <w:tcPr>
            <w:tcW w:w="7088" w:type="dxa"/>
          </w:tcPr>
          <w:p w:rsidR="000733CE" w:rsidRDefault="008076EB">
            <w:r>
              <w:t>Мова – найважливіший засіб спілкування</w:t>
            </w:r>
          </w:p>
        </w:tc>
        <w:tc>
          <w:tcPr>
            <w:tcW w:w="850" w:type="dxa"/>
          </w:tcPr>
          <w:p w:rsidR="000733CE" w:rsidRDefault="000733CE"/>
        </w:tc>
        <w:tc>
          <w:tcPr>
            <w:tcW w:w="895" w:type="dxa"/>
          </w:tcPr>
          <w:p w:rsidR="000733CE" w:rsidRDefault="000733CE"/>
        </w:tc>
      </w:tr>
      <w:tr w:rsidR="000733CE" w:rsidTr="006804E2">
        <w:tc>
          <w:tcPr>
            <w:tcW w:w="562" w:type="dxa"/>
          </w:tcPr>
          <w:p w:rsidR="000733CE" w:rsidRDefault="008076EB">
            <w:r>
              <w:t>2.</w:t>
            </w:r>
          </w:p>
        </w:tc>
        <w:tc>
          <w:tcPr>
            <w:tcW w:w="7088" w:type="dxa"/>
          </w:tcPr>
          <w:p w:rsidR="000733CE" w:rsidRDefault="008076EB">
            <w:r>
              <w:t>Розвиток мовлення. Стилі мовлення. Особливості офіційно-ділового стилю</w:t>
            </w:r>
          </w:p>
        </w:tc>
        <w:tc>
          <w:tcPr>
            <w:tcW w:w="850" w:type="dxa"/>
          </w:tcPr>
          <w:p w:rsidR="000733CE" w:rsidRDefault="000733CE"/>
        </w:tc>
        <w:tc>
          <w:tcPr>
            <w:tcW w:w="895" w:type="dxa"/>
          </w:tcPr>
          <w:p w:rsidR="000733CE" w:rsidRDefault="000733CE"/>
        </w:tc>
      </w:tr>
      <w:tr w:rsidR="000733CE" w:rsidTr="006804E2">
        <w:tc>
          <w:tcPr>
            <w:tcW w:w="562" w:type="dxa"/>
          </w:tcPr>
          <w:p w:rsidR="000733CE" w:rsidRDefault="008076EB">
            <w:r>
              <w:t>3.</w:t>
            </w:r>
          </w:p>
        </w:tc>
        <w:tc>
          <w:tcPr>
            <w:tcW w:w="7088" w:type="dxa"/>
          </w:tcPr>
          <w:p w:rsidR="000733CE" w:rsidRDefault="008076EB">
            <w:r>
              <w:t>Розвиток мовлення. Слухання-розуміння текстів, що належать до художнього стилю мовлення</w:t>
            </w:r>
          </w:p>
        </w:tc>
        <w:tc>
          <w:tcPr>
            <w:tcW w:w="850" w:type="dxa"/>
          </w:tcPr>
          <w:p w:rsidR="000733CE" w:rsidRDefault="000733CE"/>
        </w:tc>
        <w:tc>
          <w:tcPr>
            <w:tcW w:w="895" w:type="dxa"/>
          </w:tcPr>
          <w:p w:rsidR="000733CE" w:rsidRDefault="000733CE"/>
        </w:tc>
      </w:tr>
      <w:tr w:rsidR="000733CE" w:rsidTr="006804E2">
        <w:tc>
          <w:tcPr>
            <w:tcW w:w="562" w:type="dxa"/>
          </w:tcPr>
          <w:p w:rsidR="000733CE" w:rsidRDefault="008076EB">
            <w:r>
              <w:t>4.</w:t>
            </w:r>
          </w:p>
        </w:tc>
        <w:tc>
          <w:tcPr>
            <w:tcW w:w="7088" w:type="dxa"/>
          </w:tcPr>
          <w:p w:rsidR="000733CE" w:rsidRDefault="008076EB" w:rsidP="008076EB">
            <w:r>
              <w:t xml:space="preserve">Слухання-розуміння текстів різних типів і стилів мовлення, у яких використано різні засоби зв’язку </w:t>
            </w:r>
          </w:p>
        </w:tc>
        <w:tc>
          <w:tcPr>
            <w:tcW w:w="850" w:type="dxa"/>
          </w:tcPr>
          <w:p w:rsidR="000733CE" w:rsidRDefault="000733CE"/>
        </w:tc>
        <w:tc>
          <w:tcPr>
            <w:tcW w:w="895" w:type="dxa"/>
          </w:tcPr>
          <w:p w:rsidR="000733CE" w:rsidRDefault="000733CE"/>
        </w:tc>
      </w:tr>
      <w:tr w:rsidR="000733CE" w:rsidTr="006804E2">
        <w:tc>
          <w:tcPr>
            <w:tcW w:w="562" w:type="dxa"/>
          </w:tcPr>
          <w:p w:rsidR="000733CE" w:rsidRDefault="008076EB">
            <w:r>
              <w:t>5.</w:t>
            </w:r>
          </w:p>
        </w:tc>
        <w:tc>
          <w:tcPr>
            <w:tcW w:w="7088" w:type="dxa"/>
          </w:tcPr>
          <w:p w:rsidR="000733CE" w:rsidRDefault="008076EB">
            <w:r>
              <w:t>Розвиток мовлення. Переказ і самостійне складання (усно) текстів і стилів мовлення, за опорними словами, пропонованим початком</w:t>
            </w:r>
          </w:p>
        </w:tc>
        <w:tc>
          <w:tcPr>
            <w:tcW w:w="850" w:type="dxa"/>
          </w:tcPr>
          <w:p w:rsidR="000733CE" w:rsidRDefault="000733CE"/>
        </w:tc>
        <w:tc>
          <w:tcPr>
            <w:tcW w:w="895" w:type="dxa"/>
          </w:tcPr>
          <w:p w:rsidR="000733CE" w:rsidRDefault="000733CE"/>
        </w:tc>
      </w:tr>
      <w:tr w:rsidR="000733CE" w:rsidTr="006804E2">
        <w:tc>
          <w:tcPr>
            <w:tcW w:w="562" w:type="dxa"/>
          </w:tcPr>
          <w:p w:rsidR="000733CE" w:rsidRDefault="000733CE"/>
        </w:tc>
        <w:tc>
          <w:tcPr>
            <w:tcW w:w="7088" w:type="dxa"/>
          </w:tcPr>
          <w:p w:rsidR="000733CE" w:rsidRPr="002E13EA" w:rsidRDefault="002E13EA">
            <w:pPr>
              <w:rPr>
                <w:b/>
                <w:i/>
                <w:sz w:val="28"/>
                <w:szCs w:val="28"/>
              </w:rPr>
            </w:pPr>
            <w:r>
              <w:t xml:space="preserve">        </w:t>
            </w:r>
            <w:r>
              <w:rPr>
                <w:b/>
                <w:i/>
                <w:sz w:val="28"/>
                <w:szCs w:val="28"/>
              </w:rPr>
              <w:t xml:space="preserve">Лексика. Фразеологія </w:t>
            </w:r>
          </w:p>
        </w:tc>
        <w:tc>
          <w:tcPr>
            <w:tcW w:w="850" w:type="dxa"/>
          </w:tcPr>
          <w:p w:rsidR="000733CE" w:rsidRDefault="000733CE"/>
        </w:tc>
        <w:tc>
          <w:tcPr>
            <w:tcW w:w="895" w:type="dxa"/>
          </w:tcPr>
          <w:p w:rsidR="000733CE" w:rsidRDefault="000733CE"/>
        </w:tc>
      </w:tr>
      <w:tr w:rsidR="000733CE" w:rsidTr="006804E2">
        <w:tc>
          <w:tcPr>
            <w:tcW w:w="562" w:type="dxa"/>
          </w:tcPr>
          <w:p w:rsidR="000733CE" w:rsidRDefault="002E13EA">
            <w:r>
              <w:t>6.</w:t>
            </w:r>
          </w:p>
        </w:tc>
        <w:tc>
          <w:tcPr>
            <w:tcW w:w="7088" w:type="dxa"/>
          </w:tcPr>
          <w:p w:rsidR="000733CE" w:rsidRDefault="002E13EA">
            <w:r>
              <w:t>Омоніми. Міжмовні (російсько-українські) омоніми</w:t>
            </w:r>
          </w:p>
        </w:tc>
        <w:tc>
          <w:tcPr>
            <w:tcW w:w="850" w:type="dxa"/>
          </w:tcPr>
          <w:p w:rsidR="000733CE" w:rsidRDefault="000733CE"/>
        </w:tc>
        <w:tc>
          <w:tcPr>
            <w:tcW w:w="895" w:type="dxa"/>
          </w:tcPr>
          <w:p w:rsidR="000733CE" w:rsidRDefault="000733CE"/>
        </w:tc>
      </w:tr>
      <w:tr w:rsidR="000733CE" w:rsidTr="006804E2">
        <w:tc>
          <w:tcPr>
            <w:tcW w:w="562" w:type="dxa"/>
          </w:tcPr>
          <w:p w:rsidR="000733CE" w:rsidRDefault="002E13EA">
            <w:r>
              <w:t>7.</w:t>
            </w:r>
          </w:p>
        </w:tc>
        <w:tc>
          <w:tcPr>
            <w:tcW w:w="7088" w:type="dxa"/>
          </w:tcPr>
          <w:p w:rsidR="000733CE" w:rsidRDefault="002E13EA">
            <w:r>
              <w:t xml:space="preserve">Пароніми </w:t>
            </w:r>
          </w:p>
        </w:tc>
        <w:tc>
          <w:tcPr>
            <w:tcW w:w="850" w:type="dxa"/>
          </w:tcPr>
          <w:p w:rsidR="000733CE" w:rsidRDefault="000733CE"/>
        </w:tc>
        <w:tc>
          <w:tcPr>
            <w:tcW w:w="895" w:type="dxa"/>
          </w:tcPr>
          <w:p w:rsidR="000733CE" w:rsidRDefault="000733CE"/>
        </w:tc>
      </w:tr>
      <w:tr w:rsidR="000733CE" w:rsidTr="006804E2">
        <w:tc>
          <w:tcPr>
            <w:tcW w:w="562" w:type="dxa"/>
          </w:tcPr>
          <w:p w:rsidR="000733CE" w:rsidRDefault="002E13EA">
            <w:r>
              <w:t>8.</w:t>
            </w:r>
          </w:p>
        </w:tc>
        <w:tc>
          <w:tcPr>
            <w:tcW w:w="7088" w:type="dxa"/>
          </w:tcPr>
          <w:p w:rsidR="000733CE" w:rsidRDefault="002E13EA">
            <w:r>
              <w:t>Розвиток мовлення. Лексичні засоби, властиві офіційно-діловому стилю мовлення</w:t>
            </w:r>
          </w:p>
        </w:tc>
        <w:tc>
          <w:tcPr>
            <w:tcW w:w="850" w:type="dxa"/>
          </w:tcPr>
          <w:p w:rsidR="000733CE" w:rsidRDefault="000733CE"/>
        </w:tc>
        <w:tc>
          <w:tcPr>
            <w:tcW w:w="895" w:type="dxa"/>
          </w:tcPr>
          <w:p w:rsidR="000733CE" w:rsidRDefault="000733CE"/>
        </w:tc>
      </w:tr>
      <w:tr w:rsidR="000733CE" w:rsidTr="006804E2">
        <w:tc>
          <w:tcPr>
            <w:tcW w:w="562" w:type="dxa"/>
          </w:tcPr>
          <w:p w:rsidR="000733CE" w:rsidRDefault="002E13EA">
            <w:r>
              <w:t>9.</w:t>
            </w:r>
          </w:p>
        </w:tc>
        <w:tc>
          <w:tcPr>
            <w:tcW w:w="7088" w:type="dxa"/>
          </w:tcPr>
          <w:p w:rsidR="000733CE" w:rsidRDefault="002E13EA">
            <w:r>
              <w:t>Розвиток мовлення. Слухання, розуміння текстів, що належать до різних стилів мовлення</w:t>
            </w:r>
          </w:p>
        </w:tc>
        <w:tc>
          <w:tcPr>
            <w:tcW w:w="850" w:type="dxa"/>
          </w:tcPr>
          <w:p w:rsidR="000733CE" w:rsidRDefault="000733CE"/>
        </w:tc>
        <w:tc>
          <w:tcPr>
            <w:tcW w:w="895" w:type="dxa"/>
          </w:tcPr>
          <w:p w:rsidR="000733CE" w:rsidRDefault="000733CE"/>
        </w:tc>
      </w:tr>
      <w:tr w:rsidR="000733CE" w:rsidTr="006804E2">
        <w:tc>
          <w:tcPr>
            <w:tcW w:w="562" w:type="dxa"/>
          </w:tcPr>
          <w:p w:rsidR="000733CE" w:rsidRDefault="002E13EA">
            <w:r>
              <w:t>10.</w:t>
            </w:r>
          </w:p>
        </w:tc>
        <w:tc>
          <w:tcPr>
            <w:tcW w:w="7088" w:type="dxa"/>
          </w:tcPr>
          <w:p w:rsidR="000733CE" w:rsidRDefault="002E13EA" w:rsidP="002E13EA">
            <w:r>
              <w:t xml:space="preserve">Фразеологізми. </w:t>
            </w:r>
            <w:proofErr w:type="spellStart"/>
            <w:r>
              <w:t>Найбільшвживані</w:t>
            </w:r>
            <w:proofErr w:type="spellEnd"/>
            <w:r>
              <w:t xml:space="preserve"> фразеологічні одиниці. Розвиток мовлення. Сприйняття на слух, розуміння фразеологічних одиниць із тематичних груп </w:t>
            </w:r>
          </w:p>
        </w:tc>
        <w:tc>
          <w:tcPr>
            <w:tcW w:w="850" w:type="dxa"/>
          </w:tcPr>
          <w:p w:rsidR="000733CE" w:rsidRDefault="000733CE"/>
        </w:tc>
        <w:tc>
          <w:tcPr>
            <w:tcW w:w="895" w:type="dxa"/>
          </w:tcPr>
          <w:p w:rsidR="000733CE" w:rsidRDefault="000733CE"/>
        </w:tc>
      </w:tr>
      <w:tr w:rsidR="000733CE" w:rsidTr="006804E2">
        <w:tc>
          <w:tcPr>
            <w:tcW w:w="562" w:type="dxa"/>
          </w:tcPr>
          <w:p w:rsidR="000733CE" w:rsidRDefault="002E13EA">
            <w:r>
              <w:t>11.</w:t>
            </w:r>
          </w:p>
        </w:tc>
        <w:tc>
          <w:tcPr>
            <w:tcW w:w="7088" w:type="dxa"/>
          </w:tcPr>
          <w:p w:rsidR="000733CE" w:rsidRDefault="002E13EA">
            <w:r>
              <w:t xml:space="preserve">Розвиток мовлення. Сприйняття на слух, розуміння за побіжного темпу мовлення слів, різних за будовою </w:t>
            </w:r>
            <w:proofErr w:type="spellStart"/>
            <w:r>
              <w:t>словосполучень,що</w:t>
            </w:r>
            <w:proofErr w:type="spellEnd"/>
            <w:r>
              <w:t xml:space="preserve"> опрацьовують на </w:t>
            </w:r>
            <w:proofErr w:type="spellStart"/>
            <w:r>
              <w:t>уроках</w:t>
            </w:r>
            <w:proofErr w:type="spellEnd"/>
          </w:p>
        </w:tc>
        <w:tc>
          <w:tcPr>
            <w:tcW w:w="850" w:type="dxa"/>
          </w:tcPr>
          <w:p w:rsidR="000733CE" w:rsidRDefault="000733CE"/>
        </w:tc>
        <w:tc>
          <w:tcPr>
            <w:tcW w:w="895" w:type="dxa"/>
          </w:tcPr>
          <w:p w:rsidR="000733CE" w:rsidRDefault="000733CE"/>
        </w:tc>
      </w:tr>
      <w:tr w:rsidR="000733CE" w:rsidTr="006804E2">
        <w:tc>
          <w:tcPr>
            <w:tcW w:w="562" w:type="dxa"/>
          </w:tcPr>
          <w:p w:rsidR="000733CE" w:rsidRDefault="002E13EA">
            <w:r>
              <w:t>12.</w:t>
            </w:r>
          </w:p>
        </w:tc>
        <w:tc>
          <w:tcPr>
            <w:tcW w:w="7088" w:type="dxa"/>
          </w:tcPr>
          <w:p w:rsidR="000733CE" w:rsidRPr="002E13EA" w:rsidRDefault="002E13EA">
            <w:pPr>
              <w:rPr>
                <w:b/>
              </w:rPr>
            </w:pPr>
            <w:r w:rsidRPr="002E13EA">
              <w:rPr>
                <w:b/>
              </w:rPr>
              <w:t>Контрольна ро</w:t>
            </w:r>
            <w:r w:rsidR="00F61629">
              <w:rPr>
                <w:b/>
              </w:rPr>
              <w:t xml:space="preserve">бота. Тестування. </w:t>
            </w:r>
          </w:p>
        </w:tc>
        <w:tc>
          <w:tcPr>
            <w:tcW w:w="850" w:type="dxa"/>
          </w:tcPr>
          <w:p w:rsidR="000733CE" w:rsidRDefault="000733CE"/>
        </w:tc>
        <w:tc>
          <w:tcPr>
            <w:tcW w:w="895" w:type="dxa"/>
          </w:tcPr>
          <w:p w:rsidR="000733CE" w:rsidRDefault="000733CE"/>
        </w:tc>
      </w:tr>
      <w:tr w:rsidR="000733CE" w:rsidTr="006804E2">
        <w:tc>
          <w:tcPr>
            <w:tcW w:w="562" w:type="dxa"/>
          </w:tcPr>
          <w:p w:rsidR="000733CE" w:rsidRDefault="000733CE"/>
        </w:tc>
        <w:tc>
          <w:tcPr>
            <w:tcW w:w="7088" w:type="dxa"/>
          </w:tcPr>
          <w:p w:rsidR="000733CE" w:rsidRPr="00A22FC9" w:rsidRDefault="00A22FC9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Морфологія </w:t>
            </w:r>
          </w:p>
        </w:tc>
        <w:tc>
          <w:tcPr>
            <w:tcW w:w="850" w:type="dxa"/>
          </w:tcPr>
          <w:p w:rsidR="000733CE" w:rsidRDefault="000733CE"/>
        </w:tc>
        <w:tc>
          <w:tcPr>
            <w:tcW w:w="895" w:type="dxa"/>
          </w:tcPr>
          <w:p w:rsidR="000733CE" w:rsidRDefault="000733CE"/>
        </w:tc>
      </w:tr>
      <w:tr w:rsidR="000733CE" w:rsidTr="006804E2">
        <w:tc>
          <w:tcPr>
            <w:tcW w:w="562" w:type="dxa"/>
          </w:tcPr>
          <w:p w:rsidR="000733CE" w:rsidRDefault="00A22FC9">
            <w:r>
              <w:t>13.</w:t>
            </w:r>
          </w:p>
        </w:tc>
        <w:tc>
          <w:tcPr>
            <w:tcW w:w="7088" w:type="dxa"/>
          </w:tcPr>
          <w:p w:rsidR="000733CE" w:rsidRDefault="00A22FC9">
            <w:r>
              <w:t>Числівник. Відмінювання, вживання порядкових числівників</w:t>
            </w:r>
          </w:p>
        </w:tc>
        <w:tc>
          <w:tcPr>
            <w:tcW w:w="850" w:type="dxa"/>
          </w:tcPr>
          <w:p w:rsidR="000733CE" w:rsidRDefault="000733CE"/>
        </w:tc>
        <w:tc>
          <w:tcPr>
            <w:tcW w:w="895" w:type="dxa"/>
          </w:tcPr>
          <w:p w:rsidR="000733CE" w:rsidRDefault="000733CE"/>
        </w:tc>
      </w:tr>
      <w:tr w:rsidR="000733CE" w:rsidTr="006804E2">
        <w:tc>
          <w:tcPr>
            <w:tcW w:w="562" w:type="dxa"/>
          </w:tcPr>
          <w:p w:rsidR="000733CE" w:rsidRDefault="00A22FC9">
            <w:r>
              <w:t>14.</w:t>
            </w:r>
          </w:p>
        </w:tc>
        <w:tc>
          <w:tcPr>
            <w:tcW w:w="7088" w:type="dxa"/>
          </w:tcPr>
          <w:p w:rsidR="000733CE" w:rsidRDefault="00A22FC9">
            <w:r>
              <w:t>Відмінювання, вживання складених числівників</w:t>
            </w:r>
          </w:p>
        </w:tc>
        <w:tc>
          <w:tcPr>
            <w:tcW w:w="850" w:type="dxa"/>
          </w:tcPr>
          <w:p w:rsidR="000733CE" w:rsidRDefault="000733CE"/>
        </w:tc>
        <w:tc>
          <w:tcPr>
            <w:tcW w:w="895" w:type="dxa"/>
          </w:tcPr>
          <w:p w:rsidR="000733CE" w:rsidRDefault="000733CE"/>
        </w:tc>
      </w:tr>
      <w:tr w:rsidR="008076EB" w:rsidTr="006804E2">
        <w:tc>
          <w:tcPr>
            <w:tcW w:w="562" w:type="dxa"/>
          </w:tcPr>
          <w:p w:rsidR="008076EB" w:rsidRDefault="00A22FC9">
            <w:r>
              <w:t>15.</w:t>
            </w:r>
          </w:p>
        </w:tc>
        <w:tc>
          <w:tcPr>
            <w:tcW w:w="7088" w:type="dxa"/>
          </w:tcPr>
          <w:p w:rsidR="008076EB" w:rsidRDefault="00A22FC9" w:rsidP="007E068C">
            <w:r>
              <w:t>Розвиток мовлення.</w:t>
            </w:r>
            <w:r w:rsidR="007E068C">
              <w:t xml:space="preserve"> Д</w:t>
            </w:r>
            <w:r>
              <w:t>іалоги з різними типами початкових реплік і реакцій на них. Різноманітність змісту діалогів</w:t>
            </w:r>
          </w:p>
        </w:tc>
        <w:tc>
          <w:tcPr>
            <w:tcW w:w="850" w:type="dxa"/>
          </w:tcPr>
          <w:p w:rsidR="008076EB" w:rsidRDefault="008076EB"/>
        </w:tc>
        <w:tc>
          <w:tcPr>
            <w:tcW w:w="895" w:type="dxa"/>
          </w:tcPr>
          <w:p w:rsidR="008076EB" w:rsidRDefault="008076EB"/>
        </w:tc>
      </w:tr>
      <w:tr w:rsidR="00A22FC9" w:rsidTr="006804E2">
        <w:tc>
          <w:tcPr>
            <w:tcW w:w="562" w:type="dxa"/>
          </w:tcPr>
          <w:p w:rsidR="00A22FC9" w:rsidRDefault="00A22FC9">
            <w:r>
              <w:t>16.</w:t>
            </w:r>
          </w:p>
        </w:tc>
        <w:tc>
          <w:tcPr>
            <w:tcW w:w="7088" w:type="dxa"/>
          </w:tcPr>
          <w:p w:rsidR="00A22FC9" w:rsidRDefault="00A22FC9">
            <w:r>
              <w:t xml:space="preserve">Розвиток мовлення. Відтворення прослуханих або </w:t>
            </w:r>
            <w:proofErr w:type="spellStart"/>
            <w:r>
              <w:t>прочи</w:t>
            </w:r>
            <w:proofErr w:type="spellEnd"/>
            <w:r>
              <w:t xml:space="preserve"> </w:t>
            </w:r>
            <w:proofErr w:type="spellStart"/>
            <w:r>
              <w:t>таних</w:t>
            </w:r>
            <w:proofErr w:type="spellEnd"/>
            <w:r>
              <w:t xml:space="preserve"> діалогів</w:t>
            </w:r>
          </w:p>
        </w:tc>
        <w:tc>
          <w:tcPr>
            <w:tcW w:w="850" w:type="dxa"/>
          </w:tcPr>
          <w:p w:rsidR="00A22FC9" w:rsidRDefault="00A22FC9"/>
        </w:tc>
        <w:tc>
          <w:tcPr>
            <w:tcW w:w="895" w:type="dxa"/>
          </w:tcPr>
          <w:p w:rsidR="00A22FC9" w:rsidRDefault="00A22FC9"/>
        </w:tc>
      </w:tr>
      <w:tr w:rsidR="00A22FC9" w:rsidTr="006804E2">
        <w:tc>
          <w:tcPr>
            <w:tcW w:w="562" w:type="dxa"/>
          </w:tcPr>
          <w:p w:rsidR="00A22FC9" w:rsidRDefault="00A22FC9">
            <w:r>
              <w:t>17.</w:t>
            </w:r>
          </w:p>
        </w:tc>
        <w:tc>
          <w:tcPr>
            <w:tcW w:w="7088" w:type="dxa"/>
          </w:tcPr>
          <w:p w:rsidR="00A22FC9" w:rsidRDefault="00A22FC9">
            <w:r>
              <w:t>Розвиток мовлення. Складання діалогів за допомогою допоміжних матеріалів і самостійно</w:t>
            </w:r>
          </w:p>
        </w:tc>
        <w:tc>
          <w:tcPr>
            <w:tcW w:w="850" w:type="dxa"/>
          </w:tcPr>
          <w:p w:rsidR="00A22FC9" w:rsidRDefault="00A22FC9"/>
        </w:tc>
        <w:tc>
          <w:tcPr>
            <w:tcW w:w="895" w:type="dxa"/>
          </w:tcPr>
          <w:p w:rsidR="00A22FC9" w:rsidRDefault="00A22FC9"/>
        </w:tc>
      </w:tr>
      <w:tr w:rsidR="00A22FC9" w:rsidTr="006804E2">
        <w:tc>
          <w:tcPr>
            <w:tcW w:w="562" w:type="dxa"/>
          </w:tcPr>
          <w:p w:rsidR="00A22FC9" w:rsidRDefault="004200A4">
            <w:r>
              <w:t>18.</w:t>
            </w:r>
          </w:p>
        </w:tc>
        <w:tc>
          <w:tcPr>
            <w:tcW w:w="7088" w:type="dxa"/>
          </w:tcPr>
          <w:p w:rsidR="00A22FC9" w:rsidRDefault="004200A4">
            <w:r>
              <w:t>Тренувальні вправи за темою «Числівник»</w:t>
            </w:r>
          </w:p>
        </w:tc>
        <w:tc>
          <w:tcPr>
            <w:tcW w:w="850" w:type="dxa"/>
          </w:tcPr>
          <w:p w:rsidR="00A22FC9" w:rsidRDefault="00A22FC9"/>
        </w:tc>
        <w:tc>
          <w:tcPr>
            <w:tcW w:w="895" w:type="dxa"/>
          </w:tcPr>
          <w:p w:rsidR="00A22FC9" w:rsidRDefault="00A22FC9"/>
        </w:tc>
      </w:tr>
      <w:tr w:rsidR="004200A4" w:rsidTr="006804E2">
        <w:tc>
          <w:tcPr>
            <w:tcW w:w="562" w:type="dxa"/>
          </w:tcPr>
          <w:p w:rsidR="004200A4" w:rsidRDefault="004200A4" w:rsidP="004200A4">
            <w:r>
              <w:t>19.</w:t>
            </w:r>
          </w:p>
        </w:tc>
        <w:tc>
          <w:tcPr>
            <w:tcW w:w="7088" w:type="dxa"/>
          </w:tcPr>
          <w:p w:rsidR="004200A4" w:rsidRPr="002E13EA" w:rsidRDefault="004200A4" w:rsidP="004200A4">
            <w:pPr>
              <w:rPr>
                <w:b/>
              </w:rPr>
            </w:pPr>
            <w:r w:rsidRPr="002E13EA">
              <w:rPr>
                <w:b/>
              </w:rPr>
              <w:t>Контрольна ро</w:t>
            </w:r>
            <w:r>
              <w:rPr>
                <w:b/>
              </w:rPr>
              <w:t>бота. Зорово-слуховий диктант</w:t>
            </w:r>
          </w:p>
        </w:tc>
        <w:tc>
          <w:tcPr>
            <w:tcW w:w="850" w:type="dxa"/>
          </w:tcPr>
          <w:p w:rsidR="004200A4" w:rsidRDefault="004200A4" w:rsidP="004200A4"/>
        </w:tc>
        <w:tc>
          <w:tcPr>
            <w:tcW w:w="895" w:type="dxa"/>
          </w:tcPr>
          <w:p w:rsidR="004200A4" w:rsidRDefault="004200A4" w:rsidP="004200A4"/>
        </w:tc>
      </w:tr>
      <w:tr w:rsidR="004200A4" w:rsidTr="006804E2">
        <w:tc>
          <w:tcPr>
            <w:tcW w:w="562" w:type="dxa"/>
          </w:tcPr>
          <w:p w:rsidR="004200A4" w:rsidRDefault="004200A4" w:rsidP="004200A4">
            <w:r>
              <w:t>20.</w:t>
            </w:r>
          </w:p>
        </w:tc>
        <w:tc>
          <w:tcPr>
            <w:tcW w:w="7088" w:type="dxa"/>
          </w:tcPr>
          <w:p w:rsidR="004200A4" w:rsidRDefault="004200A4" w:rsidP="004200A4">
            <w:r>
              <w:t>Дієприкметник. Зміна дієприкметників за відмінками. Правопис голосних у закінченнях дієприкметників</w:t>
            </w:r>
          </w:p>
        </w:tc>
        <w:tc>
          <w:tcPr>
            <w:tcW w:w="850" w:type="dxa"/>
          </w:tcPr>
          <w:p w:rsidR="004200A4" w:rsidRDefault="004200A4" w:rsidP="004200A4"/>
        </w:tc>
        <w:tc>
          <w:tcPr>
            <w:tcW w:w="895" w:type="dxa"/>
          </w:tcPr>
          <w:p w:rsidR="004200A4" w:rsidRDefault="004200A4" w:rsidP="004200A4"/>
        </w:tc>
      </w:tr>
      <w:tr w:rsidR="004200A4" w:rsidTr="006804E2">
        <w:tc>
          <w:tcPr>
            <w:tcW w:w="562" w:type="dxa"/>
          </w:tcPr>
          <w:p w:rsidR="004200A4" w:rsidRDefault="004200A4" w:rsidP="004200A4">
            <w:r>
              <w:t>21.</w:t>
            </w:r>
          </w:p>
        </w:tc>
        <w:tc>
          <w:tcPr>
            <w:tcW w:w="7088" w:type="dxa"/>
          </w:tcPr>
          <w:p w:rsidR="004200A4" w:rsidRDefault="004200A4" w:rsidP="004200A4">
            <w:r>
              <w:t>Повні та короткі дієприкметники. Наголос у коротких дієприкметниках</w:t>
            </w:r>
          </w:p>
        </w:tc>
        <w:tc>
          <w:tcPr>
            <w:tcW w:w="850" w:type="dxa"/>
          </w:tcPr>
          <w:p w:rsidR="004200A4" w:rsidRDefault="004200A4" w:rsidP="004200A4"/>
        </w:tc>
        <w:tc>
          <w:tcPr>
            <w:tcW w:w="895" w:type="dxa"/>
          </w:tcPr>
          <w:p w:rsidR="004200A4" w:rsidRDefault="004200A4" w:rsidP="004200A4"/>
        </w:tc>
      </w:tr>
      <w:tr w:rsidR="004200A4" w:rsidTr="006804E2">
        <w:tc>
          <w:tcPr>
            <w:tcW w:w="562" w:type="dxa"/>
          </w:tcPr>
          <w:p w:rsidR="004200A4" w:rsidRDefault="006804E2" w:rsidP="004200A4">
            <w:r>
              <w:t>22.</w:t>
            </w:r>
          </w:p>
        </w:tc>
        <w:tc>
          <w:tcPr>
            <w:tcW w:w="7088" w:type="dxa"/>
          </w:tcPr>
          <w:p w:rsidR="004200A4" w:rsidRDefault="006804E2" w:rsidP="004200A4">
            <w:r>
              <w:t>Розвиток мовлення. Читання-переглядання (пошук у тексті певної частини змісту)</w:t>
            </w:r>
          </w:p>
        </w:tc>
        <w:tc>
          <w:tcPr>
            <w:tcW w:w="850" w:type="dxa"/>
          </w:tcPr>
          <w:p w:rsidR="004200A4" w:rsidRDefault="004200A4" w:rsidP="004200A4"/>
        </w:tc>
        <w:tc>
          <w:tcPr>
            <w:tcW w:w="895" w:type="dxa"/>
          </w:tcPr>
          <w:p w:rsidR="004200A4" w:rsidRDefault="004200A4" w:rsidP="004200A4"/>
        </w:tc>
      </w:tr>
      <w:tr w:rsidR="004200A4" w:rsidTr="006804E2">
        <w:tc>
          <w:tcPr>
            <w:tcW w:w="562" w:type="dxa"/>
          </w:tcPr>
          <w:p w:rsidR="004200A4" w:rsidRDefault="006804E2" w:rsidP="004200A4">
            <w:r>
              <w:t>23.</w:t>
            </w:r>
          </w:p>
        </w:tc>
        <w:tc>
          <w:tcPr>
            <w:tcW w:w="7088" w:type="dxa"/>
          </w:tcPr>
          <w:p w:rsidR="004200A4" w:rsidRDefault="006804E2" w:rsidP="004200A4">
            <w:r>
              <w:t>Розвиток мовлення. Робота з книгою: коментарі, примітки в книзі</w:t>
            </w:r>
          </w:p>
        </w:tc>
        <w:tc>
          <w:tcPr>
            <w:tcW w:w="850" w:type="dxa"/>
          </w:tcPr>
          <w:p w:rsidR="004200A4" w:rsidRDefault="004200A4" w:rsidP="004200A4"/>
        </w:tc>
        <w:tc>
          <w:tcPr>
            <w:tcW w:w="895" w:type="dxa"/>
          </w:tcPr>
          <w:p w:rsidR="004200A4" w:rsidRDefault="004200A4" w:rsidP="004200A4"/>
        </w:tc>
      </w:tr>
      <w:tr w:rsidR="006804E2" w:rsidTr="006804E2">
        <w:tc>
          <w:tcPr>
            <w:tcW w:w="562" w:type="dxa"/>
          </w:tcPr>
          <w:p w:rsidR="006804E2" w:rsidRDefault="006804E2" w:rsidP="004200A4">
            <w:r>
              <w:t>24.</w:t>
            </w:r>
          </w:p>
        </w:tc>
        <w:tc>
          <w:tcPr>
            <w:tcW w:w="7088" w:type="dxa"/>
          </w:tcPr>
          <w:p w:rsidR="006804E2" w:rsidRDefault="006804E2" w:rsidP="004200A4">
            <w:r>
              <w:t>Правопис Н і НН у дієприкметниках</w:t>
            </w:r>
          </w:p>
        </w:tc>
        <w:tc>
          <w:tcPr>
            <w:tcW w:w="850" w:type="dxa"/>
          </w:tcPr>
          <w:p w:rsidR="006804E2" w:rsidRDefault="006804E2" w:rsidP="004200A4"/>
        </w:tc>
        <w:tc>
          <w:tcPr>
            <w:tcW w:w="895" w:type="dxa"/>
          </w:tcPr>
          <w:p w:rsidR="006804E2" w:rsidRDefault="006804E2" w:rsidP="004200A4"/>
        </w:tc>
      </w:tr>
      <w:tr w:rsidR="006804E2" w:rsidTr="006804E2">
        <w:tc>
          <w:tcPr>
            <w:tcW w:w="562" w:type="dxa"/>
          </w:tcPr>
          <w:p w:rsidR="006804E2" w:rsidRDefault="006804E2" w:rsidP="004200A4">
            <w:r>
              <w:lastRenderedPageBreak/>
              <w:t>25.</w:t>
            </w:r>
          </w:p>
        </w:tc>
        <w:tc>
          <w:tcPr>
            <w:tcW w:w="7088" w:type="dxa"/>
          </w:tcPr>
          <w:p w:rsidR="006804E2" w:rsidRDefault="006804E2" w:rsidP="004200A4">
            <w:r>
              <w:t>Розвиток мовлення. Читання мовчки, розуміння незнайомих тексті, що належать до художнього стилю мовлення</w:t>
            </w:r>
          </w:p>
        </w:tc>
        <w:tc>
          <w:tcPr>
            <w:tcW w:w="850" w:type="dxa"/>
          </w:tcPr>
          <w:p w:rsidR="006804E2" w:rsidRDefault="006804E2" w:rsidP="004200A4"/>
        </w:tc>
        <w:tc>
          <w:tcPr>
            <w:tcW w:w="895" w:type="dxa"/>
          </w:tcPr>
          <w:p w:rsidR="006804E2" w:rsidRDefault="006804E2" w:rsidP="004200A4"/>
        </w:tc>
      </w:tr>
      <w:tr w:rsidR="006804E2" w:rsidTr="006804E2">
        <w:tc>
          <w:tcPr>
            <w:tcW w:w="562" w:type="dxa"/>
          </w:tcPr>
          <w:p w:rsidR="006804E2" w:rsidRDefault="006804E2" w:rsidP="004200A4">
            <w:r>
              <w:t>26.</w:t>
            </w:r>
          </w:p>
        </w:tc>
        <w:tc>
          <w:tcPr>
            <w:tcW w:w="7088" w:type="dxa"/>
          </w:tcPr>
          <w:p w:rsidR="006804E2" w:rsidRDefault="006804E2" w:rsidP="004200A4">
            <w:r>
              <w:t>Розвиток мовлення. Читання мовчки, розуміння незнайомих текстів, що належать до  різних стилів мовлення</w:t>
            </w:r>
          </w:p>
        </w:tc>
        <w:tc>
          <w:tcPr>
            <w:tcW w:w="850" w:type="dxa"/>
          </w:tcPr>
          <w:p w:rsidR="006804E2" w:rsidRDefault="006804E2" w:rsidP="004200A4"/>
        </w:tc>
        <w:tc>
          <w:tcPr>
            <w:tcW w:w="895" w:type="dxa"/>
          </w:tcPr>
          <w:p w:rsidR="006804E2" w:rsidRDefault="006804E2" w:rsidP="004200A4"/>
        </w:tc>
      </w:tr>
      <w:tr w:rsidR="006804E2" w:rsidTr="006804E2">
        <w:tc>
          <w:tcPr>
            <w:tcW w:w="562" w:type="dxa"/>
          </w:tcPr>
          <w:p w:rsidR="006804E2" w:rsidRDefault="006804E2" w:rsidP="004200A4">
            <w:r>
              <w:t>27.</w:t>
            </w:r>
          </w:p>
        </w:tc>
        <w:tc>
          <w:tcPr>
            <w:tcW w:w="7088" w:type="dxa"/>
          </w:tcPr>
          <w:p w:rsidR="006804E2" w:rsidRPr="00482C65" w:rsidRDefault="00482C65" w:rsidP="004200A4">
            <w:r>
              <w:t xml:space="preserve">Літери </w:t>
            </w:r>
            <w:r w:rsidRPr="00482C65">
              <w:t>Е,Ё п</w:t>
            </w:r>
            <w:r>
              <w:t>ісля Ж,Ч,Ш,Щ у суфіксах дієприкметників (</w:t>
            </w:r>
            <w:r>
              <w:rPr>
                <w:lang w:val="ru-RU"/>
              </w:rPr>
              <w:t>высушенный, вооружённый)</w:t>
            </w:r>
          </w:p>
        </w:tc>
        <w:tc>
          <w:tcPr>
            <w:tcW w:w="850" w:type="dxa"/>
          </w:tcPr>
          <w:p w:rsidR="006804E2" w:rsidRDefault="006804E2" w:rsidP="004200A4"/>
        </w:tc>
        <w:tc>
          <w:tcPr>
            <w:tcW w:w="895" w:type="dxa"/>
          </w:tcPr>
          <w:p w:rsidR="006804E2" w:rsidRDefault="006804E2" w:rsidP="004200A4"/>
        </w:tc>
      </w:tr>
      <w:tr w:rsidR="006804E2" w:rsidTr="006804E2">
        <w:tc>
          <w:tcPr>
            <w:tcW w:w="562" w:type="dxa"/>
          </w:tcPr>
          <w:p w:rsidR="006804E2" w:rsidRDefault="00482C65" w:rsidP="004200A4">
            <w:r>
              <w:t>28.</w:t>
            </w:r>
          </w:p>
        </w:tc>
        <w:tc>
          <w:tcPr>
            <w:tcW w:w="7088" w:type="dxa"/>
          </w:tcPr>
          <w:p w:rsidR="006804E2" w:rsidRDefault="00482C65" w:rsidP="004200A4">
            <w:r>
              <w:t>Урок-практикум. Правопис дієприкметників</w:t>
            </w:r>
          </w:p>
        </w:tc>
        <w:tc>
          <w:tcPr>
            <w:tcW w:w="850" w:type="dxa"/>
          </w:tcPr>
          <w:p w:rsidR="006804E2" w:rsidRDefault="006804E2" w:rsidP="004200A4"/>
        </w:tc>
        <w:tc>
          <w:tcPr>
            <w:tcW w:w="895" w:type="dxa"/>
          </w:tcPr>
          <w:p w:rsidR="006804E2" w:rsidRDefault="006804E2" w:rsidP="004200A4"/>
        </w:tc>
      </w:tr>
      <w:tr w:rsidR="006804E2" w:rsidTr="006804E2">
        <w:tc>
          <w:tcPr>
            <w:tcW w:w="562" w:type="dxa"/>
          </w:tcPr>
          <w:p w:rsidR="006804E2" w:rsidRDefault="00482C65" w:rsidP="004200A4">
            <w:r>
              <w:t>29.</w:t>
            </w:r>
          </w:p>
        </w:tc>
        <w:tc>
          <w:tcPr>
            <w:tcW w:w="7088" w:type="dxa"/>
          </w:tcPr>
          <w:p w:rsidR="006804E2" w:rsidRDefault="00482C65" w:rsidP="004200A4">
            <w:r w:rsidRPr="002E13EA">
              <w:rPr>
                <w:b/>
              </w:rPr>
              <w:t>Контрольна ро</w:t>
            </w:r>
            <w:r w:rsidR="00F61629">
              <w:rPr>
                <w:b/>
              </w:rPr>
              <w:t xml:space="preserve">бота. Тестування. </w:t>
            </w:r>
          </w:p>
        </w:tc>
        <w:tc>
          <w:tcPr>
            <w:tcW w:w="850" w:type="dxa"/>
          </w:tcPr>
          <w:p w:rsidR="006804E2" w:rsidRDefault="006804E2" w:rsidP="004200A4"/>
        </w:tc>
        <w:tc>
          <w:tcPr>
            <w:tcW w:w="895" w:type="dxa"/>
          </w:tcPr>
          <w:p w:rsidR="006804E2" w:rsidRDefault="006804E2" w:rsidP="004200A4"/>
        </w:tc>
      </w:tr>
      <w:tr w:rsidR="006804E2" w:rsidTr="006804E2">
        <w:tc>
          <w:tcPr>
            <w:tcW w:w="562" w:type="dxa"/>
          </w:tcPr>
          <w:p w:rsidR="006804E2" w:rsidRDefault="00482C65" w:rsidP="004200A4">
            <w:r>
              <w:t>30.</w:t>
            </w:r>
          </w:p>
        </w:tc>
        <w:tc>
          <w:tcPr>
            <w:tcW w:w="7088" w:type="dxa"/>
          </w:tcPr>
          <w:p w:rsidR="006804E2" w:rsidRDefault="00482C65" w:rsidP="004200A4">
            <w:r>
              <w:t>Розвиток мовлення.</w:t>
            </w:r>
            <w:r w:rsidR="004523AB">
              <w:t xml:space="preserve"> Читання вголос віршованих та прозових текстів, що містять діалогічне і прозаїчне мовлення, з опорою на самостійно виконану розмітку тексту і без розмітки</w:t>
            </w:r>
          </w:p>
        </w:tc>
        <w:tc>
          <w:tcPr>
            <w:tcW w:w="850" w:type="dxa"/>
          </w:tcPr>
          <w:p w:rsidR="006804E2" w:rsidRDefault="006804E2" w:rsidP="004200A4"/>
        </w:tc>
        <w:tc>
          <w:tcPr>
            <w:tcW w:w="895" w:type="dxa"/>
          </w:tcPr>
          <w:p w:rsidR="006804E2" w:rsidRDefault="006804E2" w:rsidP="004200A4"/>
        </w:tc>
      </w:tr>
      <w:tr w:rsidR="006804E2" w:rsidTr="006804E2">
        <w:tc>
          <w:tcPr>
            <w:tcW w:w="562" w:type="dxa"/>
          </w:tcPr>
          <w:p w:rsidR="006804E2" w:rsidRDefault="004523AB" w:rsidP="004200A4">
            <w:r>
              <w:t>31.</w:t>
            </w:r>
          </w:p>
        </w:tc>
        <w:tc>
          <w:tcPr>
            <w:tcW w:w="7088" w:type="dxa"/>
          </w:tcPr>
          <w:p w:rsidR="006804E2" w:rsidRDefault="004523AB" w:rsidP="004523AB">
            <w:r>
              <w:t>Розвиток мовлення.  Читання вголос. Правильне вимовляння слова під час читання вголос</w:t>
            </w:r>
          </w:p>
        </w:tc>
        <w:tc>
          <w:tcPr>
            <w:tcW w:w="850" w:type="dxa"/>
          </w:tcPr>
          <w:p w:rsidR="006804E2" w:rsidRDefault="006804E2" w:rsidP="004200A4"/>
        </w:tc>
        <w:tc>
          <w:tcPr>
            <w:tcW w:w="895" w:type="dxa"/>
          </w:tcPr>
          <w:p w:rsidR="006804E2" w:rsidRDefault="006804E2" w:rsidP="004200A4"/>
        </w:tc>
      </w:tr>
      <w:tr w:rsidR="006804E2" w:rsidTr="006804E2">
        <w:tc>
          <w:tcPr>
            <w:tcW w:w="562" w:type="dxa"/>
          </w:tcPr>
          <w:p w:rsidR="006804E2" w:rsidRDefault="004523AB" w:rsidP="004200A4">
            <w:r>
              <w:t>32.</w:t>
            </w:r>
          </w:p>
        </w:tc>
        <w:tc>
          <w:tcPr>
            <w:tcW w:w="7088" w:type="dxa"/>
          </w:tcPr>
          <w:p w:rsidR="006804E2" w:rsidRDefault="004523AB" w:rsidP="004200A4">
            <w:r>
              <w:t>Розвиток мовлення. Складання та інсценування діалогів з різними типами початкових реплік (з урахуванням ситуації комунікативного завдання, з дотриманням правил спілкування)</w:t>
            </w:r>
          </w:p>
        </w:tc>
        <w:tc>
          <w:tcPr>
            <w:tcW w:w="850" w:type="dxa"/>
          </w:tcPr>
          <w:p w:rsidR="006804E2" w:rsidRDefault="006804E2" w:rsidP="004200A4"/>
        </w:tc>
        <w:tc>
          <w:tcPr>
            <w:tcW w:w="895" w:type="dxa"/>
          </w:tcPr>
          <w:p w:rsidR="006804E2" w:rsidRDefault="006804E2" w:rsidP="004200A4"/>
        </w:tc>
      </w:tr>
      <w:tr w:rsidR="006804E2" w:rsidTr="006804E2">
        <w:tc>
          <w:tcPr>
            <w:tcW w:w="562" w:type="dxa"/>
          </w:tcPr>
          <w:p w:rsidR="006804E2" w:rsidRDefault="006804E2" w:rsidP="004200A4"/>
        </w:tc>
        <w:tc>
          <w:tcPr>
            <w:tcW w:w="7088" w:type="dxa"/>
          </w:tcPr>
          <w:p w:rsidR="006804E2" w:rsidRPr="002150A3" w:rsidRDefault="002150A3" w:rsidP="004200A4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ІІ семестр</w:t>
            </w:r>
          </w:p>
        </w:tc>
        <w:tc>
          <w:tcPr>
            <w:tcW w:w="850" w:type="dxa"/>
          </w:tcPr>
          <w:p w:rsidR="006804E2" w:rsidRDefault="006804E2" w:rsidP="004200A4"/>
        </w:tc>
        <w:tc>
          <w:tcPr>
            <w:tcW w:w="895" w:type="dxa"/>
          </w:tcPr>
          <w:p w:rsidR="006804E2" w:rsidRDefault="006804E2" w:rsidP="004200A4"/>
        </w:tc>
      </w:tr>
      <w:tr w:rsidR="006804E2" w:rsidTr="006804E2">
        <w:tc>
          <w:tcPr>
            <w:tcW w:w="562" w:type="dxa"/>
          </w:tcPr>
          <w:p w:rsidR="006804E2" w:rsidRDefault="002150A3" w:rsidP="004200A4">
            <w:r>
              <w:t>33.</w:t>
            </w:r>
          </w:p>
        </w:tc>
        <w:tc>
          <w:tcPr>
            <w:tcW w:w="7088" w:type="dxa"/>
          </w:tcPr>
          <w:p w:rsidR="006804E2" w:rsidRDefault="002150A3" w:rsidP="004200A4">
            <w:r>
              <w:t>Прислівник. Різноманітність значень прислівників</w:t>
            </w:r>
          </w:p>
        </w:tc>
        <w:tc>
          <w:tcPr>
            <w:tcW w:w="850" w:type="dxa"/>
          </w:tcPr>
          <w:p w:rsidR="006804E2" w:rsidRDefault="006804E2" w:rsidP="004200A4"/>
        </w:tc>
        <w:tc>
          <w:tcPr>
            <w:tcW w:w="895" w:type="dxa"/>
          </w:tcPr>
          <w:p w:rsidR="006804E2" w:rsidRDefault="006804E2" w:rsidP="004200A4"/>
        </w:tc>
      </w:tr>
      <w:tr w:rsidR="006804E2" w:rsidTr="006804E2">
        <w:tc>
          <w:tcPr>
            <w:tcW w:w="562" w:type="dxa"/>
          </w:tcPr>
          <w:p w:rsidR="006804E2" w:rsidRDefault="002150A3" w:rsidP="004200A4">
            <w:r>
              <w:t>34.</w:t>
            </w:r>
          </w:p>
        </w:tc>
        <w:tc>
          <w:tcPr>
            <w:tcW w:w="7088" w:type="dxa"/>
          </w:tcPr>
          <w:p w:rsidR="006804E2" w:rsidRDefault="002150A3" w:rsidP="004200A4">
            <w:r>
              <w:t>Написання прислівників разом і окремо</w:t>
            </w:r>
          </w:p>
        </w:tc>
        <w:tc>
          <w:tcPr>
            <w:tcW w:w="850" w:type="dxa"/>
          </w:tcPr>
          <w:p w:rsidR="006804E2" w:rsidRDefault="006804E2" w:rsidP="004200A4"/>
        </w:tc>
        <w:tc>
          <w:tcPr>
            <w:tcW w:w="895" w:type="dxa"/>
          </w:tcPr>
          <w:p w:rsidR="006804E2" w:rsidRDefault="006804E2" w:rsidP="004200A4"/>
        </w:tc>
      </w:tr>
      <w:tr w:rsidR="006804E2" w:rsidTr="006804E2">
        <w:tc>
          <w:tcPr>
            <w:tcW w:w="562" w:type="dxa"/>
          </w:tcPr>
          <w:p w:rsidR="006804E2" w:rsidRDefault="002150A3" w:rsidP="004200A4">
            <w:r>
              <w:t>35.</w:t>
            </w:r>
          </w:p>
        </w:tc>
        <w:tc>
          <w:tcPr>
            <w:tcW w:w="7088" w:type="dxa"/>
          </w:tcPr>
          <w:p w:rsidR="006804E2" w:rsidRDefault="002150A3" w:rsidP="004200A4">
            <w:r>
              <w:t>Розвиток мовлення.</w:t>
            </w:r>
            <w:r>
              <w:t xml:space="preserve"> Переказ і самостійне складання (усно) текстів, що належать до різних типів і стилів мовлення, за спільно складеним планом)</w:t>
            </w:r>
          </w:p>
        </w:tc>
        <w:tc>
          <w:tcPr>
            <w:tcW w:w="850" w:type="dxa"/>
          </w:tcPr>
          <w:p w:rsidR="006804E2" w:rsidRDefault="006804E2" w:rsidP="004200A4"/>
        </w:tc>
        <w:tc>
          <w:tcPr>
            <w:tcW w:w="895" w:type="dxa"/>
          </w:tcPr>
          <w:p w:rsidR="006804E2" w:rsidRDefault="006804E2" w:rsidP="004200A4"/>
        </w:tc>
      </w:tr>
      <w:tr w:rsidR="006804E2" w:rsidTr="006804E2">
        <w:tc>
          <w:tcPr>
            <w:tcW w:w="562" w:type="dxa"/>
          </w:tcPr>
          <w:p w:rsidR="006804E2" w:rsidRDefault="002150A3" w:rsidP="004200A4">
            <w:r>
              <w:t>36.</w:t>
            </w:r>
          </w:p>
        </w:tc>
        <w:tc>
          <w:tcPr>
            <w:tcW w:w="7088" w:type="dxa"/>
          </w:tcPr>
          <w:p w:rsidR="006804E2" w:rsidRPr="005D7E5E" w:rsidRDefault="005D7E5E" w:rsidP="004200A4">
            <w:r>
              <w:t>Написання прислівників разом, окремо і через дефіс</w:t>
            </w:r>
          </w:p>
        </w:tc>
        <w:tc>
          <w:tcPr>
            <w:tcW w:w="850" w:type="dxa"/>
          </w:tcPr>
          <w:p w:rsidR="006804E2" w:rsidRDefault="006804E2" w:rsidP="004200A4"/>
        </w:tc>
        <w:tc>
          <w:tcPr>
            <w:tcW w:w="895" w:type="dxa"/>
          </w:tcPr>
          <w:p w:rsidR="006804E2" w:rsidRDefault="006804E2" w:rsidP="004200A4"/>
        </w:tc>
      </w:tr>
      <w:tr w:rsidR="006804E2" w:rsidTr="006804E2">
        <w:tc>
          <w:tcPr>
            <w:tcW w:w="562" w:type="dxa"/>
          </w:tcPr>
          <w:p w:rsidR="006804E2" w:rsidRDefault="005D7E5E" w:rsidP="004200A4">
            <w:r>
              <w:t>37.</w:t>
            </w:r>
          </w:p>
        </w:tc>
        <w:tc>
          <w:tcPr>
            <w:tcW w:w="7088" w:type="dxa"/>
          </w:tcPr>
          <w:p w:rsidR="006804E2" w:rsidRPr="005D7E5E" w:rsidRDefault="0052514F" w:rsidP="004200A4">
            <w:r>
              <w:t>Розвиток мовлення.</w:t>
            </w:r>
            <w:r>
              <w:t xml:space="preserve"> Складання заяви</w:t>
            </w:r>
          </w:p>
        </w:tc>
        <w:tc>
          <w:tcPr>
            <w:tcW w:w="850" w:type="dxa"/>
          </w:tcPr>
          <w:p w:rsidR="006804E2" w:rsidRDefault="006804E2" w:rsidP="004200A4"/>
        </w:tc>
        <w:tc>
          <w:tcPr>
            <w:tcW w:w="895" w:type="dxa"/>
          </w:tcPr>
          <w:p w:rsidR="006804E2" w:rsidRDefault="006804E2" w:rsidP="004200A4"/>
        </w:tc>
      </w:tr>
      <w:tr w:rsidR="0052514F" w:rsidTr="006804E2">
        <w:tc>
          <w:tcPr>
            <w:tcW w:w="562" w:type="dxa"/>
          </w:tcPr>
          <w:p w:rsidR="0052514F" w:rsidRDefault="0052514F" w:rsidP="0052514F">
            <w:r>
              <w:t>38.</w:t>
            </w:r>
          </w:p>
        </w:tc>
        <w:tc>
          <w:tcPr>
            <w:tcW w:w="7088" w:type="dxa"/>
          </w:tcPr>
          <w:p w:rsidR="0052514F" w:rsidRDefault="0052514F" w:rsidP="0052514F">
            <w:r>
              <w:t xml:space="preserve">Службові частини мови. Значення, </w:t>
            </w:r>
            <w:proofErr w:type="spellStart"/>
            <w:r>
              <w:t>вживання,правопис</w:t>
            </w:r>
            <w:proofErr w:type="spellEnd"/>
            <w:r>
              <w:t xml:space="preserve"> прийменників </w:t>
            </w:r>
            <w:proofErr w:type="spellStart"/>
            <w:r>
              <w:rPr>
                <w:i/>
              </w:rPr>
              <w:t>благодаря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исходя</w:t>
            </w:r>
            <w:proofErr w:type="spellEnd"/>
            <w:r>
              <w:rPr>
                <w:i/>
              </w:rPr>
              <w:t xml:space="preserve">, в </w:t>
            </w:r>
            <w:proofErr w:type="spellStart"/>
            <w:r>
              <w:rPr>
                <w:i/>
              </w:rPr>
              <w:t>зависимости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вплоть</w:t>
            </w:r>
            <w:proofErr w:type="spellEnd"/>
            <w:r>
              <w:rPr>
                <w:i/>
              </w:rPr>
              <w:t xml:space="preserve"> до, в </w:t>
            </w:r>
            <w:proofErr w:type="spellStart"/>
            <w:r>
              <w:rPr>
                <w:i/>
              </w:rPr>
              <w:t>течение</w:t>
            </w:r>
            <w:proofErr w:type="spellEnd"/>
            <w:r>
              <w:rPr>
                <w:i/>
              </w:rPr>
              <w:t xml:space="preserve">, в </w:t>
            </w:r>
            <w:proofErr w:type="spellStart"/>
            <w:r>
              <w:rPr>
                <w:i/>
              </w:rPr>
              <w:t>продолжение</w:t>
            </w:r>
            <w:proofErr w:type="spellEnd"/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2514F" w:rsidP="0052514F">
            <w:r>
              <w:t>39.</w:t>
            </w:r>
          </w:p>
        </w:tc>
        <w:tc>
          <w:tcPr>
            <w:tcW w:w="7088" w:type="dxa"/>
          </w:tcPr>
          <w:p w:rsidR="0052514F" w:rsidRDefault="0052514F" w:rsidP="0052514F">
            <w:r>
              <w:t xml:space="preserve">Значення, вживання, правопис сполучників </w:t>
            </w:r>
            <w:r>
              <w:rPr>
                <w:i/>
              </w:rPr>
              <w:t xml:space="preserve">то </w:t>
            </w:r>
            <w:proofErr w:type="spellStart"/>
            <w:r>
              <w:rPr>
                <w:i/>
              </w:rPr>
              <w:t>есть</w:t>
            </w:r>
            <w:proofErr w:type="spellEnd"/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или</w:t>
            </w:r>
            <w:proofErr w:type="spellEnd"/>
            <w:r>
              <w:rPr>
                <w:i/>
              </w:rPr>
              <w:t>),</w:t>
            </w:r>
            <w:proofErr w:type="spellStart"/>
            <w:r>
              <w:rPr>
                <w:i/>
              </w:rPr>
              <w:t>как</w:t>
            </w:r>
            <w:proofErr w:type="spellEnd"/>
            <w:r>
              <w:rPr>
                <w:i/>
              </w:rPr>
              <w:t xml:space="preserve"> то, </w:t>
            </w:r>
            <w:proofErr w:type="spellStart"/>
            <w:r>
              <w:rPr>
                <w:i/>
              </w:rPr>
              <w:t>именно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между</w:t>
            </w:r>
            <w:proofErr w:type="spellEnd"/>
            <w:r>
              <w:rPr>
                <w:i/>
              </w:rPr>
              <w:t xml:space="preserve"> тем </w:t>
            </w:r>
            <w:proofErr w:type="spellStart"/>
            <w:r>
              <w:rPr>
                <w:i/>
              </w:rPr>
              <w:t>как</w:t>
            </w:r>
            <w:proofErr w:type="spellEnd"/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2514F" w:rsidP="0052514F">
            <w:r>
              <w:t>40.</w:t>
            </w:r>
          </w:p>
        </w:tc>
        <w:tc>
          <w:tcPr>
            <w:tcW w:w="7088" w:type="dxa"/>
          </w:tcPr>
          <w:p w:rsidR="0052514F" w:rsidRDefault="0052514F" w:rsidP="0052514F">
            <w:proofErr w:type="spellStart"/>
            <w:r>
              <w:t>Значення,вживання</w:t>
            </w:r>
            <w:proofErr w:type="spellEnd"/>
            <w:r>
              <w:t xml:space="preserve">, правопис часток </w:t>
            </w:r>
            <w:proofErr w:type="spellStart"/>
            <w:r>
              <w:rPr>
                <w:i/>
              </w:rPr>
              <w:t>почти,придблизительно</w:t>
            </w:r>
            <w:proofErr w:type="spellEnd"/>
            <w:r>
              <w:rPr>
                <w:i/>
              </w:rPr>
              <w:t xml:space="preserve">, точно, чуть не, </w:t>
            </w:r>
            <w:proofErr w:type="spellStart"/>
            <w:r>
              <w:rPr>
                <w:i/>
              </w:rPr>
              <w:t>исключительно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единственно</w:t>
            </w:r>
            <w:proofErr w:type="spellEnd"/>
            <w:r>
              <w:rPr>
                <w:i/>
              </w:rPr>
              <w:t>, просто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2514F" w:rsidP="0052514F">
            <w:r>
              <w:t>41.</w:t>
            </w:r>
          </w:p>
        </w:tc>
        <w:tc>
          <w:tcPr>
            <w:tcW w:w="7088" w:type="dxa"/>
          </w:tcPr>
          <w:p w:rsidR="0052514F" w:rsidRDefault="0052514F" w:rsidP="0052514F">
            <w:r>
              <w:t>Значення, вживання вигуків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2514F" w:rsidP="0052514F">
            <w:r>
              <w:t>42.</w:t>
            </w:r>
          </w:p>
        </w:tc>
        <w:tc>
          <w:tcPr>
            <w:tcW w:w="7088" w:type="dxa"/>
          </w:tcPr>
          <w:p w:rsidR="0052514F" w:rsidRDefault="0052514F" w:rsidP="0052514F">
            <w:r>
              <w:t>Розвиток мовлення. Усний переказ текстів різних стилів і типів мовлення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2514F" w:rsidP="0052514F">
            <w:r>
              <w:t>43.</w:t>
            </w:r>
          </w:p>
        </w:tc>
        <w:tc>
          <w:tcPr>
            <w:tcW w:w="7088" w:type="dxa"/>
          </w:tcPr>
          <w:p w:rsidR="0052514F" w:rsidRDefault="0052514F" w:rsidP="0052514F">
            <w:r>
              <w:t>Розвиток мовлення. Відгук про книгу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2514F" w:rsidP="0052514F">
            <w:r>
              <w:t>44.</w:t>
            </w:r>
          </w:p>
        </w:tc>
        <w:tc>
          <w:tcPr>
            <w:tcW w:w="7088" w:type="dxa"/>
          </w:tcPr>
          <w:p w:rsidR="0052514F" w:rsidRDefault="0052514F" w:rsidP="0052514F">
            <w:r w:rsidRPr="002E13EA">
              <w:rPr>
                <w:b/>
              </w:rPr>
              <w:t>Контрольна робота. Тестування. Читання мовчки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2514F" w:rsidP="0052514F"/>
        </w:tc>
        <w:tc>
          <w:tcPr>
            <w:tcW w:w="7088" w:type="dxa"/>
          </w:tcPr>
          <w:p w:rsidR="0052514F" w:rsidRPr="0052514F" w:rsidRDefault="0052514F" w:rsidP="0052514F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Текст 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2514F" w:rsidP="0052514F">
            <w:r>
              <w:t>45.</w:t>
            </w:r>
          </w:p>
        </w:tc>
        <w:tc>
          <w:tcPr>
            <w:tcW w:w="7088" w:type="dxa"/>
          </w:tcPr>
          <w:p w:rsidR="0052514F" w:rsidRPr="0052514F" w:rsidRDefault="0052514F" w:rsidP="0052514F">
            <w:r w:rsidRPr="0052514F">
              <w:t>Спонукально-вольова інформація, прямо не виражена в тексті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2514F" w:rsidP="0052514F">
            <w:r>
              <w:t>46.</w:t>
            </w:r>
          </w:p>
        </w:tc>
        <w:tc>
          <w:tcPr>
            <w:tcW w:w="7088" w:type="dxa"/>
          </w:tcPr>
          <w:p w:rsidR="0052514F" w:rsidRPr="0052514F" w:rsidRDefault="0052514F" w:rsidP="0052514F">
            <w:r>
              <w:t>Видо-часова співвіднесеність дієслів у тексті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2514F" w:rsidP="0052514F">
            <w:r>
              <w:t>47.</w:t>
            </w:r>
          </w:p>
        </w:tc>
        <w:tc>
          <w:tcPr>
            <w:tcW w:w="7088" w:type="dxa"/>
          </w:tcPr>
          <w:p w:rsidR="0052514F" w:rsidRPr="0052514F" w:rsidRDefault="0052514F" w:rsidP="0052514F">
            <w:r>
              <w:t>Розвиток мовлення.</w:t>
            </w:r>
            <w:r>
              <w:t xml:space="preserve"> Усний відгук про твір мистецтва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2514F" w:rsidP="0052514F"/>
        </w:tc>
        <w:tc>
          <w:tcPr>
            <w:tcW w:w="7088" w:type="dxa"/>
          </w:tcPr>
          <w:p w:rsidR="0052514F" w:rsidRPr="0052514F" w:rsidRDefault="0052514F" w:rsidP="0052514F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Синтаксис і пунктуація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2514F" w:rsidP="0052514F">
            <w:r>
              <w:t>48.</w:t>
            </w:r>
          </w:p>
        </w:tc>
        <w:tc>
          <w:tcPr>
            <w:tcW w:w="7088" w:type="dxa"/>
          </w:tcPr>
          <w:p w:rsidR="0052514F" w:rsidRPr="0052514F" w:rsidRDefault="0052514F" w:rsidP="0052514F">
            <w:r>
              <w:t>Складне речення з кількома частинами, об’єднаними сурядним зв’язком. Значення, вживання складних речень з однаковими сурядними сполучниками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C7258" w:rsidP="0052514F">
            <w:r>
              <w:t>49.</w:t>
            </w:r>
          </w:p>
        </w:tc>
        <w:tc>
          <w:tcPr>
            <w:tcW w:w="7088" w:type="dxa"/>
          </w:tcPr>
          <w:p w:rsidR="0052514F" w:rsidRPr="0052514F" w:rsidRDefault="005C7258" w:rsidP="0052514F">
            <w:r>
              <w:t>Значення, вживання складних речень з різними сурядними сполучниками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C7258" w:rsidP="0052514F">
            <w:r>
              <w:t>50.</w:t>
            </w:r>
          </w:p>
        </w:tc>
        <w:tc>
          <w:tcPr>
            <w:tcW w:w="7088" w:type="dxa"/>
          </w:tcPr>
          <w:p w:rsidR="0052514F" w:rsidRPr="0052514F" w:rsidRDefault="005C7258" w:rsidP="0052514F">
            <w:r>
              <w:t>Розділові знаки в складному реченні з кількома частинами, об’єднаними сурядним зв’язком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C7258" w:rsidP="0052514F">
            <w:r>
              <w:t>51.</w:t>
            </w:r>
          </w:p>
        </w:tc>
        <w:tc>
          <w:tcPr>
            <w:tcW w:w="7088" w:type="dxa"/>
          </w:tcPr>
          <w:p w:rsidR="0052514F" w:rsidRPr="0052514F" w:rsidRDefault="005C7258" w:rsidP="0052514F">
            <w:r>
              <w:t>Складнопідрядне речення з кількома підрядними. Значення, будова, вживання речень з кількома підрядними. Послідовна підрядність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C7258" w:rsidP="0052514F">
            <w:r>
              <w:t>52.</w:t>
            </w:r>
          </w:p>
        </w:tc>
        <w:tc>
          <w:tcPr>
            <w:tcW w:w="7088" w:type="dxa"/>
          </w:tcPr>
          <w:p w:rsidR="0052514F" w:rsidRPr="0052514F" w:rsidRDefault="005C7258" w:rsidP="0052514F">
            <w:r>
              <w:t>Значення, будова, вживання речень з декількома підрядними. Однорідна і неоднорідна (паралельна) підрядність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C7258" w:rsidP="0052514F">
            <w:r>
              <w:t>53.</w:t>
            </w:r>
          </w:p>
        </w:tc>
        <w:tc>
          <w:tcPr>
            <w:tcW w:w="7088" w:type="dxa"/>
          </w:tcPr>
          <w:p w:rsidR="0052514F" w:rsidRPr="0052514F" w:rsidRDefault="005C7258" w:rsidP="0052514F">
            <w:r>
              <w:t>Розділові знаки в складнопідрядних реченнях з кількома підрядними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C7258" w:rsidP="0052514F">
            <w:r>
              <w:lastRenderedPageBreak/>
              <w:t>54.</w:t>
            </w:r>
          </w:p>
        </w:tc>
        <w:tc>
          <w:tcPr>
            <w:tcW w:w="7088" w:type="dxa"/>
          </w:tcPr>
          <w:p w:rsidR="0052514F" w:rsidRPr="0052514F" w:rsidRDefault="005C7258" w:rsidP="0052514F">
            <w:r w:rsidRPr="002E13EA">
              <w:rPr>
                <w:b/>
              </w:rPr>
              <w:t>Контрольна ро</w:t>
            </w:r>
            <w:r>
              <w:rPr>
                <w:b/>
              </w:rPr>
              <w:t>бота. Тестування. Аудіювання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5C7258" w:rsidP="0052514F">
            <w:r>
              <w:t>56.</w:t>
            </w:r>
          </w:p>
        </w:tc>
        <w:tc>
          <w:tcPr>
            <w:tcW w:w="7088" w:type="dxa"/>
          </w:tcPr>
          <w:p w:rsidR="0052514F" w:rsidRPr="0052514F" w:rsidRDefault="005C7258" w:rsidP="0052514F">
            <w:r>
              <w:t>Безсполучникове складне речення. Загальне поняття,</w:t>
            </w:r>
            <w:r w:rsidR="006A06D5">
              <w:t xml:space="preserve"> </w:t>
            </w:r>
            <w:r>
              <w:t>значення,</w:t>
            </w:r>
            <w:r w:rsidR="006A06D5">
              <w:t xml:space="preserve"> </w:t>
            </w:r>
            <w:r>
              <w:t>будова, використання в тексті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6A06D5" w:rsidP="0052514F">
            <w:r>
              <w:t>57.</w:t>
            </w:r>
          </w:p>
        </w:tc>
        <w:tc>
          <w:tcPr>
            <w:tcW w:w="7088" w:type="dxa"/>
          </w:tcPr>
          <w:p w:rsidR="0052514F" w:rsidRPr="0052514F" w:rsidRDefault="007E068C" w:rsidP="0052514F">
            <w:r>
              <w:t>Б</w:t>
            </w:r>
            <w:r>
              <w:t>езсполучникові</w:t>
            </w:r>
            <w:r>
              <w:t xml:space="preserve"> </w:t>
            </w:r>
            <w:r>
              <w:t>складні</w:t>
            </w:r>
            <w:r>
              <w:t xml:space="preserve"> речення</w:t>
            </w:r>
            <w:r>
              <w:t xml:space="preserve"> з відносинами перерахування. Кома і крапка з комою в безсполучниковому складному реченні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7E068C" w:rsidP="0052514F">
            <w:r>
              <w:t>58.</w:t>
            </w:r>
          </w:p>
        </w:tc>
        <w:tc>
          <w:tcPr>
            <w:tcW w:w="7088" w:type="dxa"/>
          </w:tcPr>
          <w:p w:rsidR="0052514F" w:rsidRPr="0052514F" w:rsidRDefault="007E068C" w:rsidP="0052514F">
            <w:r>
              <w:t>Безсполучникові складні речення</w:t>
            </w:r>
            <w:r>
              <w:t xml:space="preserve"> зі значенням причини, пояснення і доповнення. Двокрапка в безсполучниковому складному речення.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7E068C" w:rsidP="0052514F">
            <w:r>
              <w:t>59.</w:t>
            </w:r>
          </w:p>
        </w:tc>
        <w:tc>
          <w:tcPr>
            <w:tcW w:w="7088" w:type="dxa"/>
          </w:tcPr>
          <w:p w:rsidR="0052514F" w:rsidRPr="0052514F" w:rsidRDefault="007E068C" w:rsidP="0052514F">
            <w:r>
              <w:t>Розвиток мовлення.</w:t>
            </w:r>
            <w:r>
              <w:t xml:space="preserve"> Письмовий відгук про твір мистецтва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52514F" w:rsidTr="006804E2">
        <w:tc>
          <w:tcPr>
            <w:tcW w:w="562" w:type="dxa"/>
          </w:tcPr>
          <w:p w:rsidR="0052514F" w:rsidRDefault="007E068C" w:rsidP="0052514F">
            <w:r>
              <w:t>60.</w:t>
            </w:r>
          </w:p>
        </w:tc>
        <w:tc>
          <w:tcPr>
            <w:tcW w:w="7088" w:type="dxa"/>
          </w:tcPr>
          <w:p w:rsidR="0052514F" w:rsidRPr="0052514F" w:rsidRDefault="007E068C" w:rsidP="0052514F">
            <w:r>
              <w:t>Безсполучникові складні речення</w:t>
            </w:r>
            <w:r>
              <w:t xml:space="preserve"> зі значенням: 1)часу, умови; 2)</w:t>
            </w:r>
            <w:r w:rsidR="002658F2">
              <w:t>наслідку, порівняння; 3) протиставлення або швидкої зміни подій. Тире в безсполучниковому складному реченні</w:t>
            </w:r>
          </w:p>
        </w:tc>
        <w:tc>
          <w:tcPr>
            <w:tcW w:w="850" w:type="dxa"/>
          </w:tcPr>
          <w:p w:rsidR="0052514F" w:rsidRDefault="0052514F" w:rsidP="0052514F"/>
        </w:tc>
        <w:tc>
          <w:tcPr>
            <w:tcW w:w="895" w:type="dxa"/>
          </w:tcPr>
          <w:p w:rsidR="0052514F" w:rsidRDefault="0052514F" w:rsidP="0052514F"/>
        </w:tc>
      </w:tr>
      <w:tr w:rsidR="002658F2" w:rsidTr="006804E2">
        <w:tc>
          <w:tcPr>
            <w:tcW w:w="562" w:type="dxa"/>
          </w:tcPr>
          <w:p w:rsidR="002658F2" w:rsidRDefault="002658F2" w:rsidP="0052514F">
            <w:r>
              <w:t>61.</w:t>
            </w:r>
          </w:p>
        </w:tc>
        <w:tc>
          <w:tcPr>
            <w:tcW w:w="7088" w:type="dxa"/>
          </w:tcPr>
          <w:p w:rsidR="002658F2" w:rsidRDefault="002658F2" w:rsidP="0052514F">
            <w:r>
              <w:t>Смислові відношення між частинами безсполучникового складного речення</w:t>
            </w:r>
          </w:p>
        </w:tc>
        <w:tc>
          <w:tcPr>
            <w:tcW w:w="850" w:type="dxa"/>
          </w:tcPr>
          <w:p w:rsidR="002658F2" w:rsidRDefault="002658F2" w:rsidP="0052514F"/>
        </w:tc>
        <w:tc>
          <w:tcPr>
            <w:tcW w:w="895" w:type="dxa"/>
          </w:tcPr>
          <w:p w:rsidR="002658F2" w:rsidRDefault="002658F2" w:rsidP="0052514F"/>
        </w:tc>
      </w:tr>
      <w:tr w:rsidR="002658F2" w:rsidTr="006804E2">
        <w:tc>
          <w:tcPr>
            <w:tcW w:w="562" w:type="dxa"/>
          </w:tcPr>
          <w:p w:rsidR="002658F2" w:rsidRDefault="002658F2" w:rsidP="0052514F">
            <w:r>
              <w:t>62.</w:t>
            </w:r>
          </w:p>
        </w:tc>
        <w:tc>
          <w:tcPr>
            <w:tcW w:w="7088" w:type="dxa"/>
          </w:tcPr>
          <w:p w:rsidR="002658F2" w:rsidRDefault="002658F2" w:rsidP="0052514F">
            <w:r>
              <w:t>Синтаксичні синоніми безсполучникових складних речень, їхня текстотвірна роль</w:t>
            </w:r>
          </w:p>
        </w:tc>
        <w:tc>
          <w:tcPr>
            <w:tcW w:w="850" w:type="dxa"/>
          </w:tcPr>
          <w:p w:rsidR="002658F2" w:rsidRDefault="002658F2" w:rsidP="0052514F"/>
        </w:tc>
        <w:tc>
          <w:tcPr>
            <w:tcW w:w="895" w:type="dxa"/>
          </w:tcPr>
          <w:p w:rsidR="002658F2" w:rsidRDefault="002658F2" w:rsidP="0052514F"/>
        </w:tc>
      </w:tr>
      <w:tr w:rsidR="002658F2" w:rsidTr="006804E2">
        <w:tc>
          <w:tcPr>
            <w:tcW w:w="562" w:type="dxa"/>
          </w:tcPr>
          <w:p w:rsidR="002658F2" w:rsidRDefault="002658F2" w:rsidP="0052514F">
            <w:r>
              <w:t>63.</w:t>
            </w:r>
          </w:p>
        </w:tc>
        <w:tc>
          <w:tcPr>
            <w:tcW w:w="7088" w:type="dxa"/>
          </w:tcPr>
          <w:p w:rsidR="002658F2" w:rsidRDefault="002658F2" w:rsidP="0052514F">
            <w:r>
              <w:t>Складне речення з різними видами сполучникового і безсполучникового зв’язку. Значення, будова, вживання складних речень із сполучниковим і безсполучниковим зв’язком</w:t>
            </w:r>
          </w:p>
        </w:tc>
        <w:tc>
          <w:tcPr>
            <w:tcW w:w="850" w:type="dxa"/>
          </w:tcPr>
          <w:p w:rsidR="002658F2" w:rsidRDefault="002658F2" w:rsidP="0052514F"/>
        </w:tc>
        <w:tc>
          <w:tcPr>
            <w:tcW w:w="895" w:type="dxa"/>
          </w:tcPr>
          <w:p w:rsidR="002658F2" w:rsidRDefault="002658F2" w:rsidP="0052514F"/>
        </w:tc>
      </w:tr>
      <w:tr w:rsidR="002658F2" w:rsidTr="006804E2">
        <w:tc>
          <w:tcPr>
            <w:tcW w:w="562" w:type="dxa"/>
          </w:tcPr>
          <w:p w:rsidR="002658F2" w:rsidRDefault="002658F2" w:rsidP="0052514F">
            <w:r>
              <w:t>64.</w:t>
            </w:r>
          </w:p>
        </w:tc>
        <w:tc>
          <w:tcPr>
            <w:tcW w:w="7088" w:type="dxa"/>
          </w:tcPr>
          <w:p w:rsidR="002658F2" w:rsidRDefault="002658F2" w:rsidP="0052514F">
            <w:r>
              <w:t>Складні речення із сурядним і підрядним зв’язком: значення, засоби зв’язку, розділові знаки</w:t>
            </w:r>
          </w:p>
        </w:tc>
        <w:tc>
          <w:tcPr>
            <w:tcW w:w="850" w:type="dxa"/>
          </w:tcPr>
          <w:p w:rsidR="002658F2" w:rsidRDefault="002658F2" w:rsidP="0052514F"/>
        </w:tc>
        <w:tc>
          <w:tcPr>
            <w:tcW w:w="895" w:type="dxa"/>
          </w:tcPr>
          <w:p w:rsidR="002658F2" w:rsidRDefault="002658F2" w:rsidP="0052514F"/>
        </w:tc>
      </w:tr>
      <w:tr w:rsidR="002658F2" w:rsidTr="006804E2">
        <w:tc>
          <w:tcPr>
            <w:tcW w:w="562" w:type="dxa"/>
          </w:tcPr>
          <w:p w:rsidR="002658F2" w:rsidRDefault="002658F2" w:rsidP="0052514F">
            <w:r>
              <w:t>65.</w:t>
            </w:r>
          </w:p>
        </w:tc>
        <w:tc>
          <w:tcPr>
            <w:tcW w:w="7088" w:type="dxa"/>
          </w:tcPr>
          <w:p w:rsidR="002658F2" w:rsidRDefault="002658F2" w:rsidP="0052514F">
            <w:r>
              <w:t>Розділові знаки в складних реченнях з різними видами сполучникового і безсполучникового зв’язку</w:t>
            </w:r>
            <w:r w:rsidR="004A627D">
              <w:t xml:space="preserve"> (практикум)</w:t>
            </w:r>
          </w:p>
        </w:tc>
        <w:tc>
          <w:tcPr>
            <w:tcW w:w="850" w:type="dxa"/>
          </w:tcPr>
          <w:p w:rsidR="002658F2" w:rsidRDefault="002658F2" w:rsidP="0052514F"/>
        </w:tc>
        <w:tc>
          <w:tcPr>
            <w:tcW w:w="895" w:type="dxa"/>
          </w:tcPr>
          <w:p w:rsidR="002658F2" w:rsidRDefault="002658F2" w:rsidP="0052514F"/>
        </w:tc>
      </w:tr>
      <w:tr w:rsidR="002658F2" w:rsidTr="006804E2">
        <w:tc>
          <w:tcPr>
            <w:tcW w:w="562" w:type="dxa"/>
          </w:tcPr>
          <w:p w:rsidR="002658F2" w:rsidRDefault="004A627D" w:rsidP="0052514F">
            <w:r>
              <w:t>66.</w:t>
            </w:r>
          </w:p>
        </w:tc>
        <w:tc>
          <w:tcPr>
            <w:tcW w:w="7088" w:type="dxa"/>
          </w:tcPr>
          <w:p w:rsidR="002658F2" w:rsidRDefault="004A627D" w:rsidP="004A627D">
            <w:r>
              <w:t>Розвиток мовлення.</w:t>
            </w:r>
            <w:r>
              <w:t xml:space="preserve"> Сприйняття на слух прослуханих складносурядних, складнопідрядних, безсполучникових складних речень з різними видами відокремлення</w:t>
            </w:r>
          </w:p>
        </w:tc>
        <w:tc>
          <w:tcPr>
            <w:tcW w:w="850" w:type="dxa"/>
          </w:tcPr>
          <w:p w:rsidR="002658F2" w:rsidRDefault="002658F2" w:rsidP="0052514F"/>
        </w:tc>
        <w:tc>
          <w:tcPr>
            <w:tcW w:w="895" w:type="dxa"/>
          </w:tcPr>
          <w:p w:rsidR="002658F2" w:rsidRDefault="002658F2" w:rsidP="0052514F"/>
        </w:tc>
      </w:tr>
      <w:tr w:rsidR="002658F2" w:rsidTr="006804E2">
        <w:tc>
          <w:tcPr>
            <w:tcW w:w="562" w:type="dxa"/>
          </w:tcPr>
          <w:p w:rsidR="002658F2" w:rsidRDefault="004A627D" w:rsidP="0052514F">
            <w:r>
              <w:t>67.</w:t>
            </w:r>
          </w:p>
        </w:tc>
        <w:tc>
          <w:tcPr>
            <w:tcW w:w="7088" w:type="dxa"/>
          </w:tcPr>
          <w:p w:rsidR="002658F2" w:rsidRPr="004A627D" w:rsidRDefault="004A627D" w:rsidP="0052514F">
            <w:pPr>
              <w:rPr>
                <w:b/>
              </w:rPr>
            </w:pPr>
            <w:r>
              <w:t>Розвиток мовлення.</w:t>
            </w:r>
            <w:r>
              <w:t xml:space="preserve"> Стислий і вибірковий виклад тексту за спільно складеним складним  планом. </w:t>
            </w:r>
            <w:r>
              <w:rPr>
                <w:b/>
              </w:rPr>
              <w:t>Письмовий переказ</w:t>
            </w:r>
          </w:p>
        </w:tc>
        <w:tc>
          <w:tcPr>
            <w:tcW w:w="850" w:type="dxa"/>
          </w:tcPr>
          <w:p w:rsidR="002658F2" w:rsidRDefault="002658F2" w:rsidP="0052514F"/>
        </w:tc>
        <w:tc>
          <w:tcPr>
            <w:tcW w:w="895" w:type="dxa"/>
          </w:tcPr>
          <w:p w:rsidR="002658F2" w:rsidRDefault="002658F2" w:rsidP="0052514F"/>
        </w:tc>
      </w:tr>
      <w:tr w:rsidR="004A627D" w:rsidTr="006804E2">
        <w:tc>
          <w:tcPr>
            <w:tcW w:w="562" w:type="dxa"/>
          </w:tcPr>
          <w:p w:rsidR="004A627D" w:rsidRDefault="004A627D" w:rsidP="004A627D">
            <w:r>
              <w:t>68.</w:t>
            </w:r>
          </w:p>
        </w:tc>
        <w:tc>
          <w:tcPr>
            <w:tcW w:w="7088" w:type="dxa"/>
          </w:tcPr>
          <w:p w:rsidR="004A627D" w:rsidRPr="002E13EA" w:rsidRDefault="004A627D" w:rsidP="004A627D">
            <w:pPr>
              <w:rPr>
                <w:b/>
              </w:rPr>
            </w:pPr>
            <w:r w:rsidRPr="002E13EA">
              <w:rPr>
                <w:b/>
              </w:rPr>
              <w:t>Контрольна ро</w:t>
            </w:r>
            <w:r>
              <w:rPr>
                <w:b/>
              </w:rPr>
              <w:t>бота. С</w:t>
            </w:r>
            <w:r>
              <w:rPr>
                <w:b/>
              </w:rPr>
              <w:t>луховий диктант</w:t>
            </w:r>
          </w:p>
        </w:tc>
        <w:tc>
          <w:tcPr>
            <w:tcW w:w="850" w:type="dxa"/>
          </w:tcPr>
          <w:p w:rsidR="004A627D" w:rsidRDefault="004A627D" w:rsidP="004A627D"/>
        </w:tc>
        <w:tc>
          <w:tcPr>
            <w:tcW w:w="895" w:type="dxa"/>
          </w:tcPr>
          <w:p w:rsidR="004A627D" w:rsidRDefault="004A627D" w:rsidP="004A627D"/>
        </w:tc>
      </w:tr>
      <w:tr w:rsidR="004A627D" w:rsidTr="006804E2">
        <w:tc>
          <w:tcPr>
            <w:tcW w:w="562" w:type="dxa"/>
          </w:tcPr>
          <w:p w:rsidR="004A627D" w:rsidRDefault="004A627D" w:rsidP="004A627D">
            <w:r>
              <w:t>69.</w:t>
            </w:r>
          </w:p>
        </w:tc>
        <w:tc>
          <w:tcPr>
            <w:tcW w:w="7088" w:type="dxa"/>
          </w:tcPr>
          <w:p w:rsidR="004A627D" w:rsidRDefault="004A627D" w:rsidP="004A627D">
            <w:r>
              <w:t>Розвиток мовлення.</w:t>
            </w:r>
            <w:r>
              <w:t xml:space="preserve"> Усний твір-роздум за спільно складеним складним планом з опорою на допоміжні матеріали та без них</w:t>
            </w:r>
          </w:p>
        </w:tc>
        <w:tc>
          <w:tcPr>
            <w:tcW w:w="850" w:type="dxa"/>
          </w:tcPr>
          <w:p w:rsidR="004A627D" w:rsidRDefault="004A627D" w:rsidP="004A627D"/>
        </w:tc>
        <w:tc>
          <w:tcPr>
            <w:tcW w:w="895" w:type="dxa"/>
          </w:tcPr>
          <w:p w:rsidR="004A627D" w:rsidRDefault="004A627D" w:rsidP="004A627D"/>
        </w:tc>
      </w:tr>
      <w:tr w:rsidR="004A627D" w:rsidTr="006804E2">
        <w:tc>
          <w:tcPr>
            <w:tcW w:w="562" w:type="dxa"/>
          </w:tcPr>
          <w:p w:rsidR="004A627D" w:rsidRDefault="004A627D" w:rsidP="004A627D">
            <w:r>
              <w:t>70.</w:t>
            </w:r>
          </w:p>
        </w:tc>
        <w:tc>
          <w:tcPr>
            <w:tcW w:w="7088" w:type="dxa"/>
          </w:tcPr>
          <w:p w:rsidR="004A627D" w:rsidRDefault="004A627D" w:rsidP="004A627D">
            <w:r>
              <w:t xml:space="preserve">Повторення і узагальнення. Виконання </w:t>
            </w:r>
            <w:proofErr w:type="spellStart"/>
            <w:r>
              <w:t>мовних</w:t>
            </w:r>
            <w:proofErr w:type="spellEnd"/>
            <w:r>
              <w:t xml:space="preserve"> і комунікативних вправ, спрямованих на вдосконалення мовленнєвої культури, орфографічних і пунктуаційних навичок</w:t>
            </w:r>
            <w:bookmarkStart w:id="0" w:name="_GoBack"/>
            <w:bookmarkEnd w:id="0"/>
          </w:p>
        </w:tc>
        <w:tc>
          <w:tcPr>
            <w:tcW w:w="850" w:type="dxa"/>
          </w:tcPr>
          <w:p w:rsidR="004A627D" w:rsidRDefault="004A627D" w:rsidP="004A627D"/>
        </w:tc>
        <w:tc>
          <w:tcPr>
            <w:tcW w:w="895" w:type="dxa"/>
          </w:tcPr>
          <w:p w:rsidR="004A627D" w:rsidRDefault="004A627D" w:rsidP="004A627D"/>
        </w:tc>
      </w:tr>
    </w:tbl>
    <w:p w:rsidR="000463B9" w:rsidRDefault="000463B9"/>
    <w:sectPr w:rsidR="000463B9" w:rsidSect="002658F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nastasiaScrip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3CE"/>
    <w:rsid w:val="000463B9"/>
    <w:rsid w:val="000733CE"/>
    <w:rsid w:val="002150A3"/>
    <w:rsid w:val="002658F2"/>
    <w:rsid w:val="002E13EA"/>
    <w:rsid w:val="004200A4"/>
    <w:rsid w:val="004523AB"/>
    <w:rsid w:val="00482C65"/>
    <w:rsid w:val="004A627D"/>
    <w:rsid w:val="0052514F"/>
    <w:rsid w:val="005C7258"/>
    <w:rsid w:val="005D7E5E"/>
    <w:rsid w:val="006804E2"/>
    <w:rsid w:val="006A06D5"/>
    <w:rsid w:val="007E068C"/>
    <w:rsid w:val="008076EB"/>
    <w:rsid w:val="00A22FC9"/>
    <w:rsid w:val="00CD6642"/>
    <w:rsid w:val="00F6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360E7"/>
  <w15:chartTrackingRefBased/>
  <w15:docId w15:val="{1AF5F56E-79BC-4548-8519-7E5DB136B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3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627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27D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Lomaster</dc:creator>
  <cp:keywords/>
  <dc:description/>
  <cp:lastModifiedBy>Lomaster</cp:lastModifiedBy>
  <cp:revision>4</cp:revision>
  <cp:lastPrinted>2017-09-07T17:43:00Z</cp:lastPrinted>
  <dcterms:created xsi:type="dcterms:W3CDTF">2017-09-07T14:34:00Z</dcterms:created>
  <dcterms:modified xsi:type="dcterms:W3CDTF">2017-09-07T17:46:00Z</dcterms:modified>
</cp:coreProperties>
</file>